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12" w:rsidRPr="00DE1AC1" w:rsidRDefault="00830412" w:rsidP="00830412">
      <w:pPr>
        <w:pStyle w:val="Cmsor3"/>
        <w:numPr>
          <w:ilvl w:val="0"/>
          <w:numId w:val="3"/>
        </w:numPr>
        <w:spacing w:before="0" w:after="120"/>
      </w:pPr>
      <w:bookmarkStart w:id="0" w:name="_Toc64747395"/>
      <w:bookmarkStart w:id="1" w:name="_Toc65588455"/>
      <w:bookmarkStart w:id="2" w:name="_Toc62988192"/>
      <w:bookmarkStart w:id="3" w:name="_GoBack"/>
      <w:bookmarkEnd w:id="3"/>
      <w:r w:rsidRPr="00DE1AC1">
        <w:t>melléklet - Tájékoztatás adatlapja</w:t>
      </w:r>
      <w:r w:rsidRPr="00DE1AC1">
        <w:rPr>
          <w:rStyle w:val="Lbjegyzet-hivatkozs"/>
        </w:rPr>
        <w:t xml:space="preserve"> </w:t>
      </w:r>
      <w:r w:rsidRPr="00DE1AC1">
        <w:rPr>
          <w:rStyle w:val="Lbjegyzet-hivatkozs"/>
        </w:rPr>
        <w:footnoteReference w:id="1"/>
      </w:r>
      <w:bookmarkEnd w:id="0"/>
      <w:bookmarkEnd w:id="1"/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830412" w:rsidRPr="00DE1AC1" w:rsidTr="0002635C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bCs/>
                <w:sz w:val="22"/>
                <w:lang w:eastAsia="hu-HU"/>
              </w:rPr>
              <w:t>C</w:t>
            </w:r>
          </w:p>
        </w:tc>
      </w:tr>
      <w:tr w:rsidR="00830412" w:rsidRPr="00DE1AC1" w:rsidTr="0002635C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ind w:left="113" w:right="113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Kérelmező: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2.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412" w:rsidRPr="00DE1AC1" w:rsidRDefault="00830412" w:rsidP="0002635C">
            <w:pPr>
              <w:jc w:val="left"/>
              <w:rPr>
                <w:rFonts w:ascii="Arial Narrow" w:eastAsia="Times New Roman" w:hAnsi="Arial Narrow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 xml:space="preserve">címe (személy lakhelye / </w:t>
            </w:r>
            <w:proofErr w:type="gramStart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cég  székhelye</w:t>
            </w:r>
            <w:proofErr w:type="gramEnd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ind w:left="113" w:right="113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Kapcsolat-tartás: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4.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412" w:rsidRPr="00DE1AC1" w:rsidRDefault="00830412" w:rsidP="0002635C">
            <w:pPr>
              <w:jc w:val="left"/>
              <w:rPr>
                <w:rFonts w:ascii="Arial Narrow" w:eastAsia="Times New Roman" w:hAnsi="Arial Narrow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módja (</w:t>
            </w:r>
            <w:proofErr w:type="spellStart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emailcím</w:t>
            </w:r>
            <w:proofErr w:type="spellEnd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 xml:space="preserve"> vagy </w:t>
            </w:r>
            <w:proofErr w:type="gramStart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posta cím</w:t>
            </w:r>
            <w:proofErr w:type="gramEnd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ind w:left="113" w:right="113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Ingatlan: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helye (közterület neve, házszám)</w:t>
            </w:r>
            <w:r w:rsidRPr="00DE1AC1">
              <w:rPr>
                <w:rStyle w:val="Lbjegyzet-hivatkozs"/>
                <w:rFonts w:ascii="Arial Narrow" w:eastAsia="Times New Roman" w:hAnsi="Arial Narrow"/>
                <w:szCs w:val="24"/>
                <w:lang w:eastAsia="hu-HU"/>
              </w:rPr>
              <w:footnoteReference w:id="2"/>
            </w: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412" w:rsidRPr="00DE1AC1" w:rsidRDefault="00830412" w:rsidP="0002635C">
            <w:pPr>
              <w:jc w:val="left"/>
              <w:rPr>
                <w:rFonts w:ascii="Arial Narrow" w:eastAsia="Times New Roman" w:hAnsi="Arial Narrow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7.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ind w:left="113" w:right="113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Tájékoztatás tárgya: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bCs/>
                <w:szCs w:val="24"/>
                <w:lang w:eastAsia="hu-HU"/>
              </w:rPr>
              <w:t xml:space="preserve">tervezett </w:t>
            </w:r>
            <w:proofErr w:type="spellStart"/>
            <w:r w:rsidRPr="00DE1AC1">
              <w:rPr>
                <w:rFonts w:ascii="Arial Narrow" w:eastAsia="Times New Roman" w:hAnsi="Arial Narrow"/>
                <w:bCs/>
                <w:szCs w:val="24"/>
                <w:lang w:eastAsia="hu-HU"/>
              </w:rPr>
              <w:t>tevékyenység</w:t>
            </w:r>
            <w:proofErr w:type="spellEnd"/>
            <w:r w:rsidRPr="00DE1AC1">
              <w:rPr>
                <w:rStyle w:val="Lbjegyzet-hivatkozs"/>
                <w:rFonts w:ascii="Arial Narrow" w:eastAsia="Times New Roman" w:hAnsi="Arial Narrow"/>
                <w:bCs/>
                <w:szCs w:val="24"/>
                <w:lang w:eastAsia="hu-HU"/>
              </w:rPr>
              <w:footnoteReference w:id="3"/>
            </w:r>
            <w:r w:rsidRPr="00DE1AC1">
              <w:rPr>
                <w:rFonts w:ascii="Arial Narrow" w:eastAsia="Times New Roman" w:hAnsi="Arial Narrow"/>
                <w:bCs/>
                <w:szCs w:val="24"/>
                <w:lang w:eastAsia="hu-HU"/>
              </w:rPr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8.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eastAsia="Times New Roman" w:hAnsi="Arial Narrow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érintett témakörök</w:t>
            </w:r>
            <w:r w:rsidRPr="00DE1AC1">
              <w:rPr>
                <w:rStyle w:val="Lbjegyzet-hivatkozs"/>
                <w:rFonts w:ascii="Arial Narrow" w:eastAsia="Times New Roman" w:hAnsi="Arial Narrow"/>
                <w:szCs w:val="24"/>
                <w:lang w:eastAsia="hu-HU"/>
              </w:rPr>
              <w:footnoteReference w:id="4"/>
            </w: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10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9.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eastAsia="Times New Roman" w:hAnsi="Arial Narrow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egyéb, vagy a kérdés részletesen: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  <w:tr w:rsidR="00830412" w:rsidRPr="00DE1AC1" w:rsidTr="0002635C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sz w:val="22"/>
                <w:lang w:eastAsia="hu-HU"/>
              </w:rPr>
              <w:t>10.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ind w:left="113" w:right="113"/>
              <w:rPr>
                <w:rFonts w:ascii="Arial Narrow" w:eastAsia="Times New Roman" w:hAnsi="Arial Narrow"/>
                <w:szCs w:val="24"/>
                <w:lang w:eastAsia="hu-HU"/>
              </w:rPr>
            </w:pPr>
            <w:proofErr w:type="spellStart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Elj</w:t>
            </w:r>
            <w:proofErr w:type="spellEnd"/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szCs w:val="24"/>
                <w:lang w:eastAsia="hu-HU"/>
              </w:rPr>
            </w:pPr>
            <w:r w:rsidRPr="00DE1AC1">
              <w:rPr>
                <w:rFonts w:ascii="Arial Narrow" w:eastAsia="Times New Roman" w:hAnsi="Arial Narrow"/>
                <w:szCs w:val="24"/>
                <w:lang w:eastAsia="hu-HU"/>
              </w:rPr>
              <w:t xml:space="preserve">dátum és </w:t>
            </w:r>
            <w:r w:rsidRPr="00DE1AC1">
              <w:rPr>
                <w:rFonts w:ascii="Arial Narrow" w:eastAsia="Times New Roman" w:hAnsi="Arial Narrow"/>
                <w:bCs/>
                <w:szCs w:val="24"/>
                <w:lang w:eastAsia="hu-HU"/>
              </w:rPr>
              <w:t>aláírás</w:t>
            </w:r>
            <w:r w:rsidRPr="00DE1AC1">
              <w:rPr>
                <w:rStyle w:val="Lbjegyzet-hivatkozs"/>
                <w:rFonts w:ascii="Arial Narrow" w:eastAsia="Times New Roman" w:hAnsi="Arial Narrow"/>
                <w:bCs/>
                <w:szCs w:val="24"/>
                <w:lang w:eastAsia="hu-HU"/>
              </w:rPr>
              <w:footnoteReference w:id="5"/>
            </w:r>
            <w:r w:rsidRPr="00DE1AC1">
              <w:rPr>
                <w:rFonts w:ascii="Arial Narrow" w:eastAsia="Times New Roman" w:hAnsi="Arial Narrow"/>
                <w:bCs/>
                <w:szCs w:val="24"/>
                <w:lang w:eastAsia="hu-HU"/>
              </w:rPr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  <w:bCs/>
                <w:szCs w:val="24"/>
                <w:lang w:eastAsia="hu-HU"/>
              </w:rPr>
            </w:pPr>
          </w:p>
        </w:tc>
      </w:tr>
    </w:tbl>
    <w:p w:rsidR="00830412" w:rsidRPr="00DE1AC1" w:rsidRDefault="00830412" w:rsidP="00830412">
      <w:pPr>
        <w:pStyle w:val="bekezds"/>
        <w:ind w:right="-2" w:firstLine="0"/>
        <w:rPr>
          <w:sz w:val="12"/>
          <w:szCs w:val="12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autoSpaceDE w:val="0"/>
              <w:autoSpaceDN w:val="0"/>
              <w:jc w:val="left"/>
              <w:rPr>
                <w:rFonts w:ascii="Arial Narrow" w:eastAsia="Times New Roman" w:hAnsi="Arial Narrow"/>
                <w:b/>
                <w:sz w:val="22"/>
                <w:lang w:eastAsia="hu-HU"/>
              </w:rPr>
            </w:pPr>
            <w:r w:rsidRPr="00DE1AC1">
              <w:rPr>
                <w:rFonts w:ascii="Arial Narrow" w:eastAsia="Times New Roman" w:hAnsi="Arial Narrow"/>
                <w:b/>
                <w:sz w:val="22"/>
                <w:lang w:eastAsia="hu-HU"/>
              </w:rPr>
              <w:t>Témakörök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11. védelmi eljárás (kerületi)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22. városrendezési megállapodás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1. vonatkozó jogszabályok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12. értékvédelmi támogatás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23. településrendezési szerződés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2. építési szabályok általában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13. főépítész-vélemény, állásfoglalás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24. ZÉSZ módosítás javaslat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3. szabályozási elemek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14. városképi konzultáció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25. ZVR módosítás javaslat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4. elhelyezhető rendeltetések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15. bejelentési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26. útügyi szakhatósági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5. beépítés paraméterei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16. tervtanácsi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27. telekalakítás szakhatósági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6. emelet-ráépítés külön szabályai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17. véleményezési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28. hatósági bizonyítvány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 xml:space="preserve">7. </w:t>
            </w:r>
            <w:proofErr w:type="spellStart"/>
            <w:r w:rsidRPr="00DE1AC1">
              <w:rPr>
                <w:rFonts w:ascii="Arial Narrow" w:hAnsi="Arial Narrow"/>
                <w:sz w:val="22"/>
              </w:rPr>
              <w:t>járműelhelyezési</w:t>
            </w:r>
            <w:proofErr w:type="spellEnd"/>
            <w:r w:rsidRPr="00DE1AC1">
              <w:rPr>
                <w:rFonts w:ascii="Arial Narrow" w:hAnsi="Arial Narrow"/>
                <w:sz w:val="22"/>
              </w:rPr>
              <w:t xml:space="preserve"> kötelezettség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18. kötelezési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29. 3,5 t feletti jármű telephelye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8. rendeltetés-változtatás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19. városképvédelmi bírság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30. külföldi ingatlanszerzése</w:t>
            </w:r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9. városképi követelmények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20. parkolóhely-megváltás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 xml:space="preserve">31. térképkivonat, </w:t>
            </w:r>
            <w:proofErr w:type="spellStart"/>
            <w:r w:rsidRPr="00DE1AC1">
              <w:rPr>
                <w:rFonts w:ascii="Arial Narrow" w:hAnsi="Arial Narrow"/>
                <w:sz w:val="22"/>
                <w:szCs w:val="22"/>
              </w:rPr>
              <w:t>térinfo</w:t>
            </w:r>
            <w:proofErr w:type="spellEnd"/>
          </w:p>
        </w:tc>
      </w:tr>
      <w:tr w:rsidR="00830412" w:rsidRPr="00DE1AC1" w:rsidTr="0002635C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jc w:val="left"/>
              <w:rPr>
                <w:rFonts w:ascii="Arial Narrow" w:hAnsi="Arial Narrow"/>
                <w:sz w:val="22"/>
              </w:rPr>
            </w:pPr>
            <w:r w:rsidRPr="00DE1AC1">
              <w:rPr>
                <w:rFonts w:ascii="Arial Narrow" w:hAnsi="Arial Narrow"/>
                <w:sz w:val="22"/>
              </w:rPr>
              <w:t>10. kerületi egyedi védelem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21. közterület-alakítás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412" w:rsidRPr="00DE1AC1" w:rsidRDefault="00830412" w:rsidP="0002635C">
            <w:pPr>
              <w:pStyle w:val="bekezds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E1AC1">
              <w:rPr>
                <w:rFonts w:ascii="Arial Narrow" w:hAnsi="Arial Narrow"/>
                <w:sz w:val="22"/>
                <w:szCs w:val="22"/>
              </w:rPr>
              <w:t>32. egyéb („9C” cellában kifejthető)</w:t>
            </w:r>
          </w:p>
        </w:tc>
      </w:tr>
      <w:bookmarkEnd w:id="2"/>
    </w:tbl>
    <w:p w:rsidR="00750467" w:rsidRDefault="00172B14" w:rsidP="00143D8A"/>
    <w:sectPr w:rsidR="00750467" w:rsidSect="00172B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12" w:rsidRDefault="00830412" w:rsidP="00830412">
      <w:r>
        <w:separator/>
      </w:r>
    </w:p>
  </w:endnote>
  <w:endnote w:type="continuationSeparator" w:id="0">
    <w:p w:rsidR="00830412" w:rsidRDefault="00830412" w:rsidP="0083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12" w:rsidRDefault="00830412" w:rsidP="00830412">
      <w:r>
        <w:separator/>
      </w:r>
    </w:p>
  </w:footnote>
  <w:footnote w:type="continuationSeparator" w:id="0">
    <w:p w:rsidR="00830412" w:rsidRDefault="00830412" w:rsidP="00830412">
      <w:r>
        <w:continuationSeparator/>
      </w:r>
    </w:p>
  </w:footnote>
  <w:footnote w:id="1">
    <w:p w:rsidR="00830412" w:rsidRPr="00724477" w:rsidRDefault="00830412" w:rsidP="00830412">
      <w:pPr>
        <w:autoSpaceDE w:val="0"/>
        <w:autoSpaceDN w:val="0"/>
        <w:jc w:val="left"/>
        <w:rPr>
          <w:sz w:val="20"/>
          <w:szCs w:val="20"/>
        </w:rPr>
      </w:pPr>
      <w:r w:rsidRPr="00724477">
        <w:rPr>
          <w:rStyle w:val="Lbjegyzet-hivatkozs"/>
          <w:sz w:val="20"/>
          <w:szCs w:val="20"/>
        </w:rPr>
        <w:footnoteRef/>
      </w:r>
      <w:r w:rsidRPr="00724477">
        <w:rPr>
          <w:sz w:val="20"/>
          <w:szCs w:val="20"/>
        </w:rPr>
        <w:t xml:space="preserve"> Kérjük a nyomtatványt olvashatóan (nyomtatott betűvel) kitölteni vagy digitálisan („</w:t>
      </w:r>
      <w:proofErr w:type="spellStart"/>
      <w:r w:rsidRPr="00724477">
        <w:rPr>
          <w:sz w:val="20"/>
          <w:szCs w:val="20"/>
        </w:rPr>
        <w:t>doc</w:t>
      </w:r>
      <w:proofErr w:type="spellEnd"/>
      <w:r w:rsidRPr="00724477">
        <w:rPr>
          <w:sz w:val="20"/>
          <w:szCs w:val="20"/>
        </w:rPr>
        <w:t>” fájlban) csatolni!</w:t>
      </w:r>
    </w:p>
  </w:footnote>
  <w:footnote w:id="2">
    <w:p w:rsidR="00830412" w:rsidRPr="00724477" w:rsidRDefault="00830412" w:rsidP="00830412">
      <w:pPr>
        <w:pStyle w:val="Lbjegyzetszveg"/>
      </w:pPr>
      <w:r w:rsidRPr="00724477">
        <w:rPr>
          <w:rStyle w:val="Lbjegyzet-hivatkozs"/>
        </w:rPr>
        <w:footnoteRef/>
      </w:r>
      <w:r w:rsidRPr="00724477">
        <w:t xml:space="preserve"> Több csatlakozó közterület esetén a telek/épület bejárata szerintit kell választani.</w:t>
      </w:r>
    </w:p>
  </w:footnote>
  <w:footnote w:id="3">
    <w:p w:rsidR="00830412" w:rsidRPr="00724477" w:rsidRDefault="00830412" w:rsidP="00830412">
      <w:pPr>
        <w:pStyle w:val="Lbjegyzetszveg"/>
      </w:pPr>
      <w:r w:rsidRPr="00724477">
        <w:rPr>
          <w:rStyle w:val="Lbjegyzet-hivatkozs"/>
        </w:rPr>
        <w:footnoteRef/>
      </w:r>
      <w:r w:rsidRPr="00724477">
        <w:t xml:space="preserve"> Amennyiben nincs tervezett tevékenység, akkor kérjük beírni: „általános”, vagy „egyéb”.</w:t>
      </w:r>
    </w:p>
  </w:footnote>
  <w:footnote w:id="4">
    <w:p w:rsidR="00830412" w:rsidRPr="00724477" w:rsidRDefault="00830412" w:rsidP="00830412">
      <w:pPr>
        <w:pStyle w:val="Lbjegyzetszveg"/>
      </w:pPr>
      <w:r w:rsidRPr="00724477">
        <w:rPr>
          <w:rStyle w:val="Lbjegyzet-hivatkozs"/>
        </w:rPr>
        <w:footnoteRef/>
      </w:r>
      <w:r w:rsidRPr="00724477">
        <w:t xml:space="preserve"> Kérjük a felsorolt témakörök közül az érintett pontok sorszámát vesszővel elválasztva felsorolni.</w:t>
      </w:r>
    </w:p>
  </w:footnote>
  <w:footnote w:id="5">
    <w:p w:rsidR="00830412" w:rsidRPr="00724477" w:rsidRDefault="00830412" w:rsidP="00830412">
      <w:pPr>
        <w:pStyle w:val="Lbjegyzetszveg"/>
        <w:rPr>
          <w:rFonts w:ascii="Times New Roman" w:hAnsi="Times New Roman"/>
        </w:rPr>
      </w:pPr>
      <w:r w:rsidRPr="00724477">
        <w:rPr>
          <w:rStyle w:val="Lbjegyzet-hivatkozs"/>
          <w:rFonts w:cs="Calibri"/>
        </w:rPr>
        <w:footnoteRef/>
      </w:r>
      <w:r w:rsidRPr="00724477">
        <w:rPr>
          <w:rFonts w:cs="Calibri"/>
        </w:rPr>
        <w:t xml:space="preserve"> Elektronikus levél (</w:t>
      </w:r>
      <w:proofErr w:type="spellStart"/>
      <w:r w:rsidRPr="00724477">
        <w:rPr>
          <w:rFonts w:cs="Calibri"/>
        </w:rPr>
        <w:t>varoskepvedelem</w:t>
      </w:r>
      <w:proofErr w:type="spellEnd"/>
      <w:r w:rsidRPr="00724477">
        <w:rPr>
          <w:rFonts w:cs="Calibri"/>
        </w:rPr>
        <w:t>@zuglo.hu) esetén elhagyható (akkor „</w:t>
      </w:r>
      <w:proofErr w:type="spellStart"/>
      <w:r w:rsidRPr="00724477">
        <w:rPr>
          <w:rFonts w:cs="Calibri"/>
        </w:rPr>
        <w:t>doc</w:t>
      </w:r>
      <w:proofErr w:type="spellEnd"/>
      <w:r w:rsidRPr="00724477">
        <w:rPr>
          <w:rFonts w:cs="Calibri"/>
        </w:rPr>
        <w:t>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5AA"/>
    <w:multiLevelType w:val="hybridMultilevel"/>
    <w:tmpl w:val="83DC2136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55"/>
    <w:multiLevelType w:val="hybridMultilevel"/>
    <w:tmpl w:val="18AA9A82"/>
    <w:name w:val="WW8Num12"/>
    <w:lvl w:ilvl="0" w:tplc="E304D0D4">
      <w:start w:val="1"/>
      <w:numFmt w:val="decimal"/>
      <w:pStyle w:val="Cmsor3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12"/>
    <w:rsid w:val="00143D8A"/>
    <w:rsid w:val="00172B14"/>
    <w:rsid w:val="00830412"/>
    <w:rsid w:val="00BC3065"/>
    <w:rsid w:val="00D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125EE-656A-4F4A-9F13-94497122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0412"/>
    <w:pPr>
      <w:spacing w:after="0" w:line="240" w:lineRule="auto"/>
      <w:jc w:val="both"/>
    </w:pPr>
    <w:rPr>
      <w:rFonts w:ascii="Calibri" w:eastAsia="Calibri" w:hAnsi="Calibri" w:cs="Calibri"/>
      <w:sz w:val="24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830412"/>
    <w:pPr>
      <w:keepNext/>
      <w:numPr>
        <w:numId w:val="1"/>
      </w:numPr>
      <w:suppressAutoHyphens/>
      <w:spacing w:before="120"/>
      <w:ind w:left="0" w:firstLine="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830412"/>
    <w:rPr>
      <w:rFonts w:ascii="Times New Roman" w:eastAsia="SimSun" w:hAnsi="Times New Roman" w:cs="Times New Roman"/>
      <w:b/>
      <w:bCs/>
      <w:i/>
      <w:kern w:val="2"/>
      <w:sz w:val="24"/>
      <w:szCs w:val="24"/>
      <w:lang w:eastAsia="zh-CN" w:bidi="hi-IN"/>
    </w:rPr>
  </w:style>
  <w:style w:type="paragraph" w:customStyle="1" w:styleId="bekezds">
    <w:name w:val="bekezdés"/>
    <w:basedOn w:val="Szvegtrzs"/>
    <w:link w:val="bekezdsChar"/>
    <w:qFormat/>
    <w:rsid w:val="00830412"/>
    <w:pPr>
      <w:suppressAutoHyphens/>
      <w:spacing w:before="20" w:after="20"/>
      <w:ind w:firstLine="284"/>
    </w:pPr>
    <w:rPr>
      <w:rFonts w:ascii="Times New Roman" w:eastAsia="SimSun" w:hAnsi="Times New Roman" w:cs="Times New Roman"/>
      <w:kern w:val="2"/>
      <w:szCs w:val="24"/>
      <w:lang w:eastAsia="zh-CN" w:bidi="hi-IN"/>
    </w:rPr>
  </w:style>
  <w:style w:type="character" w:customStyle="1" w:styleId="bekezdsChar">
    <w:name w:val="bekezdés Char"/>
    <w:link w:val="bekezds"/>
    <w:rsid w:val="00830412"/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unhideWhenUsed/>
    <w:rsid w:val="00830412"/>
    <w:pPr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30412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830412"/>
    <w:rPr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83041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0412"/>
    <w:rPr>
      <w:rFonts w:ascii="Calibri" w:eastAsia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Fehérné Tölgyesi Ildikó</dc:creator>
  <cp:keywords/>
  <dc:description/>
  <cp:lastModifiedBy>Fehérné Tölgyesi Ildikó</cp:lastModifiedBy>
  <cp:revision>3</cp:revision>
  <dcterms:created xsi:type="dcterms:W3CDTF">2021-10-15T08:55:00Z</dcterms:created>
  <dcterms:modified xsi:type="dcterms:W3CDTF">2021-10-15T11:25:00Z</dcterms:modified>
</cp:coreProperties>
</file>