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23" w:rsidRPr="00FF7EA9" w:rsidRDefault="008E0523" w:rsidP="00FF7EA9">
      <w:pPr>
        <w:spacing w:after="0"/>
        <w:ind w:right="120"/>
        <w:jc w:val="center"/>
        <w:rPr>
          <w:rFonts w:ascii="Times New Roman" w:hAnsi="Times New Roman"/>
          <w:b/>
          <w:sz w:val="24"/>
          <w:szCs w:val="24"/>
        </w:rPr>
      </w:pPr>
      <w:bookmarkStart w:id="0" w:name="pr1007"/>
      <w:r w:rsidRPr="00FF7EA9">
        <w:rPr>
          <w:rFonts w:ascii="Times New Roman" w:hAnsi="Times New Roman"/>
          <w:b/>
          <w:sz w:val="24"/>
          <w:szCs w:val="24"/>
        </w:rPr>
        <w:t>AJÁNLATTÉTELI FELHÍVÁS</w:t>
      </w:r>
    </w:p>
    <w:p w:rsidR="008E0523" w:rsidRPr="00FF7EA9" w:rsidRDefault="008E0523" w:rsidP="00FF7EA9">
      <w:pPr>
        <w:spacing w:after="0"/>
        <w:ind w:right="120"/>
        <w:rPr>
          <w:rFonts w:ascii="Times New Roman" w:hAnsi="Times New Roman"/>
          <w:b/>
          <w:sz w:val="24"/>
          <w:szCs w:val="24"/>
        </w:rPr>
      </w:pPr>
    </w:p>
    <w:p w:rsidR="008E0523" w:rsidRPr="00FF7EA9" w:rsidRDefault="008E0523" w:rsidP="00FF7EA9">
      <w:pPr>
        <w:pStyle w:val="Listaszerbekezds"/>
        <w:spacing w:after="0"/>
        <w:ind w:left="0"/>
        <w:jc w:val="center"/>
        <w:rPr>
          <w:rFonts w:ascii="Times New Roman" w:hAnsi="Times New Roman"/>
          <w:b/>
          <w:i/>
          <w:iCs/>
          <w:sz w:val="24"/>
          <w:szCs w:val="24"/>
        </w:rPr>
      </w:pPr>
      <w:r w:rsidRPr="00FF7EA9">
        <w:rPr>
          <w:rFonts w:ascii="Times New Roman" w:hAnsi="Times New Roman"/>
          <w:b/>
          <w:iCs/>
          <w:sz w:val="24"/>
          <w:szCs w:val="24"/>
        </w:rPr>
        <w:t>A közbeszerzésekről szóló 2015. évi CXLIII. tv. (a továbbiakban: Kbt.) Harmadik rész 113. § szerinti hirdetmény közzététele nélkül induló nyílt közbeszerzési eljáráshoz</w:t>
      </w:r>
    </w:p>
    <w:p w:rsidR="008E0523" w:rsidRPr="00FF7EA9" w:rsidRDefault="008E0523" w:rsidP="00FF7EA9">
      <w:pPr>
        <w:pStyle w:val="Listaszerbekezds"/>
        <w:spacing w:after="0"/>
        <w:ind w:left="0"/>
        <w:jc w:val="center"/>
        <w:rPr>
          <w:rFonts w:ascii="Times New Roman" w:hAnsi="Times New Roman"/>
          <w:b/>
          <w:i/>
          <w:iCs/>
          <w:sz w:val="24"/>
          <w:szCs w:val="24"/>
        </w:rPr>
      </w:pPr>
    </w:p>
    <w:p w:rsidR="008E0523" w:rsidRPr="00FF7EA9" w:rsidRDefault="006213E4" w:rsidP="00FF7EA9">
      <w:pPr>
        <w:pStyle w:val="Listaszerbekezds"/>
        <w:spacing w:after="0"/>
        <w:ind w:left="0"/>
        <w:jc w:val="center"/>
        <w:rPr>
          <w:rFonts w:ascii="Times New Roman" w:hAnsi="Times New Roman"/>
          <w:b/>
          <w:bCs/>
          <w:i/>
          <w:iCs/>
          <w:sz w:val="24"/>
          <w:szCs w:val="24"/>
        </w:rPr>
      </w:pPr>
      <w:r w:rsidRPr="00FF7EA9">
        <w:rPr>
          <w:rFonts w:ascii="Times New Roman" w:hAnsi="Times New Roman"/>
          <w:b/>
          <w:bCs/>
          <w:i/>
          <w:iCs/>
          <w:sz w:val="24"/>
          <w:szCs w:val="24"/>
        </w:rPr>
        <w:t>„</w:t>
      </w:r>
      <w:r w:rsidR="00D5356E" w:rsidRPr="00FF7EA9">
        <w:rPr>
          <w:rFonts w:ascii="Times New Roman" w:hAnsi="Times New Roman"/>
          <w:b/>
          <w:bCs/>
          <w:i/>
          <w:iCs/>
          <w:sz w:val="24"/>
          <w:szCs w:val="24"/>
        </w:rPr>
        <w:t>Kazánok cseréje az ezzel összefüggő épületvillamossági, építészeti munkák elvégzésével</w:t>
      </w:r>
      <w:r w:rsidRPr="00FF7EA9">
        <w:rPr>
          <w:rFonts w:ascii="Times New Roman" w:hAnsi="Times New Roman"/>
          <w:b/>
          <w:bCs/>
          <w:i/>
          <w:iCs/>
          <w:sz w:val="24"/>
          <w:szCs w:val="24"/>
        </w:rPr>
        <w:t>”</w:t>
      </w:r>
    </w:p>
    <w:p w:rsidR="006213E4" w:rsidRPr="00FF7EA9" w:rsidRDefault="006213E4" w:rsidP="00FF7EA9">
      <w:pPr>
        <w:pStyle w:val="Listaszerbekezds"/>
        <w:spacing w:after="0"/>
        <w:ind w:left="0"/>
        <w:jc w:val="center"/>
        <w:rPr>
          <w:rFonts w:ascii="Times New Roman" w:hAnsi="Times New Roman"/>
          <w:b/>
          <w:iCs/>
          <w:sz w:val="24"/>
          <w:szCs w:val="24"/>
        </w:rPr>
      </w:pPr>
    </w:p>
    <w:p w:rsidR="008E0523" w:rsidRPr="00FF7EA9" w:rsidRDefault="008E0523" w:rsidP="00FF7EA9">
      <w:pPr>
        <w:pStyle w:val="NormlWeb"/>
        <w:numPr>
          <w:ilvl w:val="0"/>
          <w:numId w:val="1"/>
        </w:numPr>
        <w:spacing w:before="0" w:beforeAutospacing="0" w:after="0" w:afterAutospacing="0" w:line="276" w:lineRule="auto"/>
        <w:ind w:left="567" w:right="120" w:hanging="567"/>
        <w:jc w:val="both"/>
        <w:rPr>
          <w:b/>
        </w:rPr>
      </w:pPr>
      <w:r w:rsidRPr="00FF7EA9">
        <w:rPr>
          <w:b/>
        </w:rPr>
        <w:t xml:space="preserve"> Ajánlatkérő neve, címe, telefonszáma, és e-mail címe:</w:t>
      </w:r>
    </w:p>
    <w:p w:rsidR="008E0523" w:rsidRPr="00FF7EA9" w:rsidRDefault="008E0523" w:rsidP="00FF7EA9">
      <w:pPr>
        <w:pStyle w:val="NormlWeb"/>
        <w:spacing w:before="0" w:beforeAutospacing="0" w:after="0" w:afterAutospacing="0" w:line="276" w:lineRule="auto"/>
        <w:ind w:left="567" w:right="120" w:hanging="567"/>
        <w:jc w:val="both"/>
        <w:rPr>
          <w:b/>
        </w:rPr>
      </w:pPr>
    </w:p>
    <w:p w:rsidR="008E0523" w:rsidRPr="00FF7EA9" w:rsidRDefault="008E0523" w:rsidP="00FF7EA9">
      <w:pPr>
        <w:pStyle w:val="NormlWeb"/>
        <w:spacing w:before="0" w:beforeAutospacing="0" w:after="0" w:afterAutospacing="0" w:line="276" w:lineRule="auto"/>
        <w:ind w:left="567" w:right="119"/>
        <w:jc w:val="both"/>
      </w:pPr>
      <w:bookmarkStart w:id="1" w:name="pr963"/>
      <w:bookmarkEnd w:id="0"/>
      <w:r w:rsidRPr="00FF7EA9">
        <w:rPr>
          <w:b/>
          <w:u w:val="single"/>
        </w:rPr>
        <w:t>Ajánlatkérő adatai:</w:t>
      </w:r>
    </w:p>
    <w:p w:rsidR="008E0523" w:rsidRPr="00FF7EA9" w:rsidRDefault="008E0523" w:rsidP="00FF7EA9">
      <w:pPr>
        <w:pStyle w:val="NormlWeb"/>
        <w:spacing w:before="0" w:beforeAutospacing="0" w:after="0" w:afterAutospacing="0" w:line="276" w:lineRule="auto"/>
        <w:ind w:left="567" w:right="119"/>
        <w:jc w:val="both"/>
        <w:rPr>
          <w:b/>
        </w:rPr>
      </w:pPr>
      <w:r w:rsidRPr="00FF7EA9">
        <w:t xml:space="preserve">Ajánlatkérő neve: </w:t>
      </w:r>
      <w:r w:rsidRPr="00FF7EA9">
        <w:rPr>
          <w:b/>
        </w:rPr>
        <w:t>Budapest Főváros XIV. Kerület Zugló Önkormányzata</w:t>
      </w:r>
    </w:p>
    <w:p w:rsidR="008E0523" w:rsidRPr="00FF7EA9" w:rsidRDefault="008E0523" w:rsidP="00FF7EA9">
      <w:pPr>
        <w:pStyle w:val="NormlWeb"/>
        <w:spacing w:before="0" w:beforeAutospacing="0" w:after="0" w:afterAutospacing="0" w:line="276" w:lineRule="auto"/>
        <w:ind w:left="567" w:right="119"/>
        <w:jc w:val="both"/>
      </w:pPr>
      <w:r w:rsidRPr="00FF7EA9">
        <w:t xml:space="preserve">Címe: 1145 Budapest, </w:t>
      </w:r>
      <w:proofErr w:type="spellStart"/>
      <w:r w:rsidRPr="00FF7EA9">
        <w:t>Pétervárad</w:t>
      </w:r>
      <w:proofErr w:type="spellEnd"/>
      <w:r w:rsidRPr="00FF7EA9">
        <w:t xml:space="preserve"> utca 2.</w:t>
      </w:r>
    </w:p>
    <w:p w:rsidR="008E0523" w:rsidRPr="00FF7EA9" w:rsidRDefault="008E0523" w:rsidP="00FF7EA9">
      <w:pPr>
        <w:pStyle w:val="NormlWeb"/>
        <w:spacing w:before="0" w:beforeAutospacing="0" w:after="0" w:afterAutospacing="0" w:line="276" w:lineRule="auto"/>
        <w:ind w:left="567" w:right="119"/>
        <w:jc w:val="both"/>
      </w:pPr>
      <w:r w:rsidRPr="00FF7EA9">
        <w:t xml:space="preserve">Kapcsolattartó: Napholcz József közbeszerzési referens </w:t>
      </w:r>
    </w:p>
    <w:p w:rsidR="008E0523" w:rsidRPr="00FF7EA9" w:rsidRDefault="008E0523" w:rsidP="00FF7EA9">
      <w:pPr>
        <w:pStyle w:val="NormlWeb"/>
        <w:spacing w:before="0" w:beforeAutospacing="0" w:after="0" w:afterAutospacing="0" w:line="276" w:lineRule="auto"/>
        <w:ind w:left="567" w:right="119"/>
        <w:jc w:val="both"/>
      </w:pPr>
      <w:r w:rsidRPr="00FF7EA9">
        <w:t>Telefon: +36 18729331</w:t>
      </w:r>
    </w:p>
    <w:p w:rsidR="008E0523" w:rsidRPr="00FF7EA9" w:rsidRDefault="008E0523" w:rsidP="00FF7EA9">
      <w:pPr>
        <w:pStyle w:val="NormlWeb"/>
        <w:spacing w:before="0" w:beforeAutospacing="0" w:after="0" w:afterAutospacing="0" w:line="276" w:lineRule="auto"/>
        <w:ind w:left="567" w:right="119"/>
        <w:jc w:val="both"/>
      </w:pPr>
      <w:r w:rsidRPr="00FF7EA9">
        <w:t>Fax: +36 1 2521669</w:t>
      </w:r>
    </w:p>
    <w:p w:rsidR="008E0523" w:rsidRPr="00FF7EA9" w:rsidRDefault="008E0523" w:rsidP="00FF7EA9">
      <w:pPr>
        <w:pStyle w:val="NormlWeb"/>
        <w:spacing w:before="0" w:beforeAutospacing="0" w:after="0" w:afterAutospacing="0" w:line="276" w:lineRule="auto"/>
        <w:ind w:left="567" w:right="119"/>
        <w:jc w:val="both"/>
      </w:pPr>
      <w:r w:rsidRPr="00FF7EA9">
        <w:t xml:space="preserve">E-mail: </w:t>
      </w:r>
      <w:hyperlink r:id="rId8" w:history="1">
        <w:r w:rsidRPr="00FF7EA9">
          <w:rPr>
            <w:rStyle w:val="Hiperhivatkozs"/>
          </w:rPr>
          <w:t>napholcz.jozsef@zuglo.hu</w:t>
        </w:r>
      </w:hyperlink>
      <w:r w:rsidR="00197D5A" w:rsidRPr="00FF7EA9">
        <w:t xml:space="preserve"> </w:t>
      </w:r>
    </w:p>
    <w:p w:rsidR="008E0523" w:rsidRPr="00FF7EA9" w:rsidRDefault="008E0523" w:rsidP="00FF7EA9">
      <w:pPr>
        <w:pStyle w:val="NormlWeb"/>
        <w:spacing w:before="0" w:beforeAutospacing="0" w:after="0" w:afterAutospacing="0" w:line="276" w:lineRule="auto"/>
        <w:ind w:right="119" w:firstLine="567"/>
        <w:jc w:val="both"/>
      </w:pPr>
      <w:r w:rsidRPr="00FF7EA9">
        <w:t>Képviseli: Karácsony Gergely polgármester</w:t>
      </w:r>
    </w:p>
    <w:p w:rsidR="00197D5A" w:rsidRPr="00FF7EA9" w:rsidRDefault="00197D5A" w:rsidP="00FF7EA9">
      <w:pPr>
        <w:pStyle w:val="NormlWeb"/>
        <w:spacing w:before="0" w:beforeAutospacing="0" w:after="0" w:afterAutospacing="0" w:line="276" w:lineRule="auto"/>
        <w:ind w:right="119"/>
        <w:jc w:val="both"/>
      </w:pPr>
    </w:p>
    <w:p w:rsidR="008E0523" w:rsidRPr="00FF7EA9" w:rsidRDefault="008E0523" w:rsidP="00FF7EA9">
      <w:pPr>
        <w:numPr>
          <w:ilvl w:val="0"/>
          <w:numId w:val="1"/>
        </w:numPr>
        <w:ind w:left="567" w:hanging="643"/>
        <w:jc w:val="both"/>
        <w:rPr>
          <w:rFonts w:ascii="Times New Roman" w:eastAsia="Times New Roman" w:hAnsi="Times New Roman"/>
          <w:b/>
          <w:sz w:val="24"/>
          <w:szCs w:val="24"/>
          <w:lang w:eastAsia="hu-HU"/>
        </w:rPr>
      </w:pPr>
      <w:r w:rsidRPr="00FF7EA9">
        <w:rPr>
          <w:rFonts w:ascii="Times New Roman" w:hAnsi="Times New Roman"/>
          <w:b/>
          <w:sz w:val="24"/>
          <w:szCs w:val="24"/>
        </w:rPr>
        <w:t>A közbeszerzés eljárás fajtája, indoka:</w:t>
      </w:r>
      <w:r w:rsidRPr="00FF7EA9">
        <w:rPr>
          <w:rFonts w:ascii="Times New Roman" w:hAnsi="Times New Roman"/>
          <w:sz w:val="24"/>
          <w:szCs w:val="24"/>
        </w:rPr>
        <w:t xml:space="preserve"> </w:t>
      </w:r>
      <w:bookmarkStart w:id="2" w:name="pr1010"/>
      <w:bookmarkEnd w:id="1"/>
      <w:r w:rsidRPr="00FF7EA9">
        <w:rPr>
          <w:rFonts w:ascii="Times New Roman" w:eastAsia="Times New Roman" w:hAnsi="Times New Roman"/>
          <w:sz w:val="24"/>
          <w:szCs w:val="24"/>
          <w:lang w:eastAsia="hu-HU"/>
        </w:rPr>
        <w:t>A Kbt. 113. § alapján hirdetmény közzététele nélküli nyílt eljárás, tekintettel arra, hogy az építési beruházás</w:t>
      </w:r>
      <w:r w:rsidR="00197D5A" w:rsidRPr="00FF7EA9">
        <w:rPr>
          <w:rFonts w:ascii="Times New Roman" w:eastAsia="Times New Roman" w:hAnsi="Times New Roman"/>
          <w:sz w:val="24"/>
          <w:szCs w:val="24"/>
          <w:lang w:eastAsia="hu-HU"/>
        </w:rPr>
        <w:t xml:space="preserve"> becsült értéke </w:t>
      </w:r>
      <w:r w:rsidR="00197D5A" w:rsidRPr="00FF7EA9">
        <w:rPr>
          <w:rFonts w:ascii="Times New Roman" w:eastAsia="Times New Roman" w:hAnsi="Times New Roman"/>
          <w:b/>
          <w:sz w:val="24"/>
          <w:szCs w:val="24"/>
          <w:lang w:eastAsia="hu-HU"/>
        </w:rPr>
        <w:t>nem éri el a hét</w:t>
      </w:r>
      <w:r w:rsidRPr="00FF7EA9">
        <w:rPr>
          <w:rFonts w:ascii="Times New Roman" w:eastAsia="Times New Roman" w:hAnsi="Times New Roman"/>
          <w:b/>
          <w:sz w:val="24"/>
          <w:szCs w:val="24"/>
          <w:lang w:eastAsia="hu-HU"/>
        </w:rPr>
        <w:t>százmillió forintot.</w:t>
      </w:r>
    </w:p>
    <w:p w:rsidR="008E0523" w:rsidRPr="00FF7EA9" w:rsidRDefault="008E0523" w:rsidP="00FF7EA9">
      <w:pPr>
        <w:pStyle w:val="NormlWeb"/>
        <w:numPr>
          <w:ilvl w:val="0"/>
          <w:numId w:val="1"/>
        </w:numPr>
        <w:spacing w:before="0" w:beforeAutospacing="0" w:after="0" w:afterAutospacing="0" w:line="276" w:lineRule="auto"/>
        <w:ind w:left="567" w:right="120" w:hanging="567"/>
        <w:jc w:val="both"/>
        <w:rPr>
          <w:b/>
        </w:rPr>
      </w:pPr>
      <w:r w:rsidRPr="00FF7EA9">
        <w:rPr>
          <w:b/>
        </w:rPr>
        <w:t>A közbeszerzés tárgya, illetőleg mennyisége</w:t>
      </w:r>
      <w:bookmarkEnd w:id="2"/>
      <w:r w:rsidRPr="00FF7EA9">
        <w:rPr>
          <w:b/>
        </w:rPr>
        <w:t>:</w:t>
      </w:r>
      <w:r w:rsidRPr="00FF7EA9">
        <w:rPr>
          <w:iCs/>
        </w:rPr>
        <w:t xml:space="preserve"> </w:t>
      </w:r>
    </w:p>
    <w:p w:rsidR="008E0523" w:rsidRPr="00FF7EA9" w:rsidRDefault="008E0523" w:rsidP="00FF7EA9">
      <w:pPr>
        <w:spacing w:after="0"/>
        <w:ind w:left="567"/>
        <w:jc w:val="both"/>
        <w:rPr>
          <w:rFonts w:ascii="Times New Roman" w:hAnsi="Times New Roman"/>
          <w:sz w:val="24"/>
          <w:szCs w:val="24"/>
        </w:rPr>
      </w:pPr>
    </w:p>
    <w:p w:rsidR="008E0523" w:rsidRPr="00FF7EA9" w:rsidRDefault="008E0523" w:rsidP="00FF7EA9">
      <w:pPr>
        <w:pStyle w:val="Default"/>
        <w:spacing w:line="276" w:lineRule="auto"/>
        <w:jc w:val="both"/>
        <w:rPr>
          <w:rFonts w:ascii="Times New Roman" w:hAnsi="Times New Roman" w:cs="Times New Roman"/>
        </w:rPr>
      </w:pPr>
      <w:r w:rsidRPr="00FF7EA9">
        <w:rPr>
          <w:rFonts w:ascii="Times New Roman" w:hAnsi="Times New Roman" w:cs="Times New Roman"/>
          <w:b/>
          <w:u w:val="single"/>
        </w:rPr>
        <w:t>Közbeszerzés tárgya</w:t>
      </w:r>
      <w:r w:rsidRPr="00FF7EA9">
        <w:rPr>
          <w:rFonts w:ascii="Times New Roman" w:hAnsi="Times New Roman" w:cs="Times New Roman"/>
          <w:b/>
        </w:rPr>
        <w:t xml:space="preserve">: </w:t>
      </w:r>
      <w:r w:rsidRPr="00FF7EA9">
        <w:rPr>
          <w:rFonts w:ascii="Times New Roman" w:hAnsi="Times New Roman" w:cs="Times New Roman"/>
        </w:rPr>
        <w:t>építési beruházás</w:t>
      </w:r>
    </w:p>
    <w:p w:rsidR="007F34D8" w:rsidRPr="00FF7EA9" w:rsidRDefault="007F34D8" w:rsidP="00FF7EA9">
      <w:pPr>
        <w:pStyle w:val="Default"/>
        <w:spacing w:line="276" w:lineRule="auto"/>
        <w:jc w:val="both"/>
        <w:rPr>
          <w:rFonts w:ascii="Times New Roman" w:hAnsi="Times New Roman" w:cs="Times New Roman"/>
        </w:rPr>
      </w:pPr>
    </w:p>
    <w:p w:rsidR="006213E4" w:rsidRPr="00FF7EA9" w:rsidRDefault="00CC10E5" w:rsidP="00FF7EA9">
      <w:pPr>
        <w:spacing w:after="0"/>
        <w:rPr>
          <w:rFonts w:ascii="Times New Roman" w:eastAsia="Times New Roman" w:hAnsi="Times New Roman"/>
          <w:sz w:val="24"/>
          <w:szCs w:val="24"/>
          <w:u w:val="single"/>
          <w:lang w:eastAsia="hu-HU"/>
        </w:rPr>
      </w:pPr>
      <w:r>
        <w:rPr>
          <w:rFonts w:ascii="Times New Roman" w:eastAsia="Times New Roman" w:hAnsi="Times New Roman"/>
          <w:b/>
          <w:bCs/>
          <w:sz w:val="24"/>
          <w:szCs w:val="24"/>
          <w:u w:val="single"/>
          <w:lang w:eastAsia="hu-HU"/>
        </w:rPr>
        <w:t>I</w:t>
      </w:r>
      <w:r w:rsidR="006213E4" w:rsidRPr="00FF7EA9">
        <w:rPr>
          <w:rFonts w:ascii="Times New Roman" w:eastAsia="Times New Roman" w:hAnsi="Times New Roman"/>
          <w:b/>
          <w:bCs/>
          <w:sz w:val="24"/>
          <w:szCs w:val="24"/>
          <w:u w:val="single"/>
          <w:lang w:eastAsia="hu-HU"/>
        </w:rPr>
        <w:t>.</w:t>
      </w:r>
      <w:r>
        <w:rPr>
          <w:rFonts w:ascii="Times New Roman" w:eastAsia="Times New Roman" w:hAnsi="Times New Roman"/>
          <w:b/>
          <w:bCs/>
          <w:sz w:val="24"/>
          <w:szCs w:val="24"/>
          <w:u w:val="single"/>
          <w:lang w:eastAsia="hu-HU"/>
        </w:rPr>
        <w:t xml:space="preserve"> rész</w:t>
      </w:r>
      <w:r w:rsidR="00074382">
        <w:rPr>
          <w:rFonts w:ascii="Times New Roman" w:eastAsia="Times New Roman" w:hAnsi="Times New Roman"/>
          <w:b/>
          <w:bCs/>
          <w:sz w:val="24"/>
          <w:szCs w:val="24"/>
          <w:u w:val="single"/>
          <w:lang w:eastAsia="hu-HU"/>
        </w:rPr>
        <w:t xml:space="preserve">: </w:t>
      </w:r>
      <w:r w:rsidR="006213E4" w:rsidRPr="00FF7EA9">
        <w:rPr>
          <w:rFonts w:ascii="Times New Roman" w:eastAsia="Times New Roman" w:hAnsi="Times New Roman"/>
          <w:b/>
          <w:bCs/>
          <w:sz w:val="24"/>
          <w:szCs w:val="24"/>
          <w:u w:val="single"/>
          <w:lang w:eastAsia="hu-HU"/>
        </w:rPr>
        <w:t>Csibe Bölcsőde:</w:t>
      </w:r>
      <w:r w:rsidR="006213E4" w:rsidRPr="00FF7EA9">
        <w:rPr>
          <w:rFonts w:ascii="Times New Roman" w:eastAsia="Times New Roman" w:hAnsi="Times New Roman"/>
          <w:sz w:val="24"/>
          <w:szCs w:val="24"/>
          <w:u w:val="single"/>
          <w:lang w:eastAsia="hu-HU"/>
        </w:rPr>
        <w:t xml:space="preserve"> </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Épületgépészeti munkák:</w:t>
      </w:r>
    </w:p>
    <w:p w:rsidR="00001E75" w:rsidRPr="00FF7EA9" w:rsidRDefault="006213E4" w:rsidP="00FF7EA9">
      <w:pPr>
        <w:spacing w:after="0"/>
        <w:rPr>
          <w:rFonts w:ascii="Times New Roman" w:eastAsia="Times New Roman" w:hAnsi="Times New Roman"/>
          <w:sz w:val="24"/>
          <w:szCs w:val="24"/>
          <w:lang w:eastAsia="hu-HU"/>
        </w:rPr>
      </w:pPr>
      <w:proofErr w:type="gramStart"/>
      <w:r w:rsidRPr="001C59B0">
        <w:rPr>
          <w:rFonts w:ascii="Times New Roman" w:eastAsia="Times New Roman" w:hAnsi="Times New Roman"/>
          <w:sz w:val="24"/>
          <w:szCs w:val="24"/>
          <w:lang w:eastAsia="hu-HU"/>
        </w:rPr>
        <w:t>kazánok</w:t>
      </w:r>
      <w:proofErr w:type="gramEnd"/>
      <w:r w:rsidRPr="001C59B0">
        <w:rPr>
          <w:rFonts w:ascii="Times New Roman" w:eastAsia="Times New Roman" w:hAnsi="Times New Roman"/>
          <w:sz w:val="24"/>
          <w:szCs w:val="24"/>
          <w:lang w:eastAsia="hu-HU"/>
        </w:rPr>
        <w:t xml:space="preserve"> cseréje (2 db</w:t>
      </w:r>
      <w:r w:rsidR="001A4DCB" w:rsidRPr="001C59B0">
        <w:rPr>
          <w:rFonts w:ascii="Times New Roman" w:eastAsia="Times New Roman" w:hAnsi="Times New Roman"/>
          <w:sz w:val="24"/>
          <w:szCs w:val="24"/>
          <w:lang w:eastAsia="hu-HU"/>
        </w:rPr>
        <w:t xml:space="preserve">, minimum 45 </w:t>
      </w:r>
      <w:r w:rsidR="00074382" w:rsidRPr="001C59B0">
        <w:rPr>
          <w:rFonts w:ascii="Times New Roman" w:eastAsia="Times New Roman" w:hAnsi="Times New Roman"/>
          <w:sz w:val="24"/>
          <w:szCs w:val="24"/>
          <w:lang w:eastAsia="hu-HU"/>
        </w:rPr>
        <w:t>kW össz</w:t>
      </w:r>
      <w:r w:rsidR="001A4DCB" w:rsidRPr="001C59B0">
        <w:rPr>
          <w:rFonts w:ascii="Times New Roman" w:eastAsia="Times New Roman" w:hAnsi="Times New Roman"/>
          <w:sz w:val="24"/>
          <w:szCs w:val="24"/>
          <w:lang w:eastAsia="hu-HU"/>
        </w:rPr>
        <w:t>teljesítményű</w:t>
      </w:r>
      <w:r w:rsidRPr="001C59B0">
        <w:rPr>
          <w:rFonts w:ascii="Times New Roman" w:eastAsia="Times New Roman" w:hAnsi="Times New Roman"/>
          <w:sz w:val="24"/>
          <w:szCs w:val="24"/>
          <w:lang w:eastAsia="hu-HU"/>
        </w:rPr>
        <w:t>)</w:t>
      </w:r>
      <w:r w:rsidRPr="00FF7EA9">
        <w:rPr>
          <w:rFonts w:ascii="Times New Roman" w:eastAsia="Times New Roman" w:hAnsi="Times New Roman"/>
          <w:sz w:val="24"/>
          <w:szCs w:val="24"/>
          <w:lang w:eastAsia="hu-HU"/>
        </w:rPr>
        <w:t xml:space="preserve"> </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gázhálózat</w:t>
      </w:r>
      <w:proofErr w:type="gramEnd"/>
      <w:r w:rsidRPr="00FF7EA9">
        <w:rPr>
          <w:rFonts w:ascii="Times New Roman" w:eastAsia="Times New Roman" w:hAnsi="Times New Roman"/>
          <w:sz w:val="24"/>
          <w:szCs w:val="24"/>
          <w:lang w:eastAsia="hu-HU"/>
        </w:rPr>
        <w:t xml:space="preserve"> átalakítása, GÁZ MEO átadás</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égéstermék</w:t>
      </w:r>
      <w:proofErr w:type="gramEnd"/>
      <w:r w:rsidRPr="00FF7EA9">
        <w:rPr>
          <w:rFonts w:ascii="Times New Roman" w:eastAsia="Times New Roman" w:hAnsi="Times New Roman"/>
          <w:sz w:val="24"/>
          <w:szCs w:val="24"/>
          <w:lang w:eastAsia="hu-HU"/>
        </w:rPr>
        <w:t xml:space="preserve"> elvezetők bontása, új kiépítése,</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kazánház</w:t>
      </w:r>
      <w:proofErr w:type="gramEnd"/>
      <w:r w:rsidRPr="00FF7EA9">
        <w:rPr>
          <w:rFonts w:ascii="Times New Roman" w:eastAsia="Times New Roman" w:hAnsi="Times New Roman"/>
          <w:sz w:val="24"/>
          <w:szCs w:val="24"/>
          <w:lang w:eastAsia="hu-HU"/>
        </w:rPr>
        <w:t xml:space="preserve"> felújítása</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gázüzemű</w:t>
      </w:r>
      <w:proofErr w:type="gramEnd"/>
      <w:r w:rsidRPr="00FF7EA9">
        <w:rPr>
          <w:rFonts w:ascii="Times New Roman" w:eastAsia="Times New Roman" w:hAnsi="Times New Roman"/>
          <w:sz w:val="24"/>
          <w:szCs w:val="24"/>
          <w:lang w:eastAsia="hu-HU"/>
        </w:rPr>
        <w:t xml:space="preserve"> bojler cseréje indirekt fűtésű tárolóra</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kazánház</w:t>
      </w:r>
      <w:proofErr w:type="gramEnd"/>
      <w:r w:rsidRPr="00FF7EA9">
        <w:rPr>
          <w:rFonts w:ascii="Times New Roman" w:eastAsia="Times New Roman" w:hAnsi="Times New Roman"/>
          <w:sz w:val="24"/>
          <w:szCs w:val="24"/>
          <w:lang w:eastAsia="hu-HU"/>
        </w:rPr>
        <w:t xml:space="preserve"> vízellátás, csatornázási feladatai, fűtési rendszer cseréje (vezetékek, radiátorok), </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Épületvillamossági munkák: kazánok működtetésének, vezérlésének kiépítése</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Építőmesteri (szakipari) munkák: kazánházi építészeti munkák</w:t>
      </w:r>
    </w:p>
    <w:p w:rsidR="006213E4" w:rsidRPr="00FF7EA9" w:rsidRDefault="006213E4" w:rsidP="00FF7EA9">
      <w:pPr>
        <w:spacing w:after="0"/>
        <w:rPr>
          <w:rFonts w:ascii="Times New Roman" w:eastAsia="Times New Roman" w:hAnsi="Times New Roman"/>
          <w:sz w:val="24"/>
          <w:szCs w:val="24"/>
          <w:lang w:eastAsia="hu-HU"/>
        </w:rPr>
      </w:pPr>
    </w:p>
    <w:p w:rsidR="006213E4" w:rsidRPr="00FF7EA9" w:rsidRDefault="00EE5F38" w:rsidP="00FF7EA9">
      <w:pPr>
        <w:spacing w:after="0"/>
        <w:jc w:val="both"/>
        <w:rPr>
          <w:rFonts w:ascii="Times New Roman" w:eastAsia="Times New Roman" w:hAnsi="Times New Roman"/>
          <w:sz w:val="24"/>
          <w:szCs w:val="24"/>
          <w:u w:val="single"/>
          <w:lang w:eastAsia="hu-HU"/>
        </w:rPr>
      </w:pPr>
      <w:r>
        <w:rPr>
          <w:rFonts w:ascii="Times New Roman" w:eastAsia="Times New Roman" w:hAnsi="Times New Roman"/>
          <w:b/>
          <w:bCs/>
          <w:sz w:val="24"/>
          <w:szCs w:val="24"/>
          <w:u w:val="single"/>
          <w:lang w:eastAsia="hu-HU"/>
        </w:rPr>
        <w:t>II</w:t>
      </w:r>
      <w:r w:rsidR="0029414F" w:rsidRPr="00FF7EA9">
        <w:rPr>
          <w:rFonts w:ascii="Times New Roman" w:eastAsia="Times New Roman" w:hAnsi="Times New Roman"/>
          <w:b/>
          <w:bCs/>
          <w:sz w:val="24"/>
          <w:szCs w:val="24"/>
          <w:u w:val="single"/>
          <w:lang w:eastAsia="hu-HU"/>
        </w:rPr>
        <w:t>.</w:t>
      </w:r>
      <w:r>
        <w:rPr>
          <w:rFonts w:ascii="Times New Roman" w:eastAsia="Times New Roman" w:hAnsi="Times New Roman"/>
          <w:b/>
          <w:bCs/>
          <w:sz w:val="24"/>
          <w:szCs w:val="24"/>
          <w:u w:val="single"/>
          <w:lang w:eastAsia="hu-HU"/>
        </w:rPr>
        <w:t xml:space="preserve"> rész</w:t>
      </w:r>
      <w:r w:rsidR="00074382">
        <w:rPr>
          <w:rFonts w:ascii="Times New Roman" w:eastAsia="Times New Roman" w:hAnsi="Times New Roman"/>
          <w:b/>
          <w:bCs/>
          <w:sz w:val="24"/>
          <w:szCs w:val="24"/>
          <w:u w:val="single"/>
          <w:lang w:eastAsia="hu-HU"/>
        </w:rPr>
        <w:t xml:space="preserve">: </w:t>
      </w:r>
      <w:r w:rsidR="006213E4" w:rsidRPr="00FF7EA9">
        <w:rPr>
          <w:rFonts w:ascii="Times New Roman" w:eastAsia="Times New Roman" w:hAnsi="Times New Roman"/>
          <w:b/>
          <w:bCs/>
          <w:sz w:val="24"/>
          <w:szCs w:val="24"/>
          <w:u w:val="single"/>
          <w:lang w:eastAsia="hu-HU"/>
        </w:rPr>
        <w:t xml:space="preserve">Ringató Bölcsőde  </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Épületgépészet:</w:t>
      </w:r>
    </w:p>
    <w:p w:rsidR="006213E4" w:rsidRPr="00FF7EA9" w:rsidRDefault="006213E4" w:rsidP="00FF7EA9">
      <w:pPr>
        <w:spacing w:after="0"/>
        <w:rPr>
          <w:rFonts w:ascii="Times New Roman" w:eastAsia="Times New Roman" w:hAnsi="Times New Roman"/>
          <w:sz w:val="24"/>
          <w:szCs w:val="24"/>
          <w:lang w:eastAsia="hu-HU"/>
        </w:rPr>
      </w:pPr>
      <w:proofErr w:type="gramStart"/>
      <w:r w:rsidRPr="001C59B0">
        <w:rPr>
          <w:rFonts w:ascii="Times New Roman" w:eastAsia="Times New Roman" w:hAnsi="Times New Roman"/>
          <w:sz w:val="24"/>
          <w:szCs w:val="24"/>
          <w:lang w:eastAsia="hu-HU"/>
        </w:rPr>
        <w:t>kazánok</w:t>
      </w:r>
      <w:proofErr w:type="gramEnd"/>
      <w:r w:rsidRPr="001C59B0">
        <w:rPr>
          <w:rFonts w:ascii="Times New Roman" w:eastAsia="Times New Roman" w:hAnsi="Times New Roman"/>
          <w:sz w:val="24"/>
          <w:szCs w:val="24"/>
          <w:lang w:eastAsia="hu-HU"/>
        </w:rPr>
        <w:t xml:space="preserve"> cseréje (2 db</w:t>
      </w:r>
      <w:r w:rsidR="001A4DCB" w:rsidRPr="001C59B0">
        <w:rPr>
          <w:rFonts w:ascii="Times New Roman" w:eastAsia="Times New Roman" w:hAnsi="Times New Roman"/>
          <w:sz w:val="24"/>
          <w:szCs w:val="24"/>
          <w:lang w:eastAsia="hu-HU"/>
        </w:rPr>
        <w:t>, minimum 60 kW összteljesítményű</w:t>
      </w:r>
      <w:r w:rsidRPr="001C59B0">
        <w:rPr>
          <w:rFonts w:ascii="Times New Roman" w:eastAsia="Times New Roman" w:hAnsi="Times New Roman"/>
          <w:sz w:val="24"/>
          <w:szCs w:val="24"/>
          <w:lang w:eastAsia="hu-HU"/>
        </w:rPr>
        <w:t>)</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gázhálózat</w:t>
      </w:r>
      <w:proofErr w:type="gramEnd"/>
      <w:r w:rsidRPr="00FF7EA9">
        <w:rPr>
          <w:rFonts w:ascii="Times New Roman" w:eastAsia="Times New Roman" w:hAnsi="Times New Roman"/>
          <w:sz w:val="24"/>
          <w:szCs w:val="24"/>
          <w:lang w:eastAsia="hu-HU"/>
        </w:rPr>
        <w:t xml:space="preserve"> átalakítása, GÁZ MEO átadás</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égéstermék</w:t>
      </w:r>
      <w:proofErr w:type="gramEnd"/>
      <w:r w:rsidRPr="00FF7EA9">
        <w:rPr>
          <w:rFonts w:ascii="Times New Roman" w:eastAsia="Times New Roman" w:hAnsi="Times New Roman"/>
          <w:sz w:val="24"/>
          <w:szCs w:val="24"/>
          <w:lang w:eastAsia="hu-HU"/>
        </w:rPr>
        <w:t xml:space="preserve"> elvezetők bontása, új kiépítése</w:t>
      </w:r>
    </w:p>
    <w:p w:rsidR="006213E4"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kazánház</w:t>
      </w:r>
      <w:proofErr w:type="gramEnd"/>
      <w:r w:rsidRPr="00FF7EA9">
        <w:rPr>
          <w:rFonts w:ascii="Times New Roman" w:eastAsia="Times New Roman" w:hAnsi="Times New Roman"/>
          <w:sz w:val="24"/>
          <w:szCs w:val="24"/>
          <w:lang w:eastAsia="hu-HU"/>
        </w:rPr>
        <w:t xml:space="preserve"> felújítása</w:t>
      </w:r>
    </w:p>
    <w:p w:rsidR="001C59B0" w:rsidRDefault="001C59B0" w:rsidP="00FF7EA9">
      <w:pPr>
        <w:spacing w:after="0"/>
        <w:rPr>
          <w:rFonts w:ascii="Times New Roman" w:eastAsia="Times New Roman" w:hAnsi="Times New Roman"/>
          <w:sz w:val="24"/>
          <w:szCs w:val="24"/>
          <w:lang w:eastAsia="hu-HU"/>
        </w:rPr>
      </w:pPr>
    </w:p>
    <w:p w:rsidR="001C59B0" w:rsidRDefault="001C59B0" w:rsidP="00FF7EA9">
      <w:pPr>
        <w:spacing w:after="0"/>
        <w:rPr>
          <w:rFonts w:ascii="Times New Roman" w:eastAsia="Times New Roman" w:hAnsi="Times New Roman"/>
          <w:sz w:val="24"/>
          <w:szCs w:val="24"/>
          <w:lang w:eastAsia="hu-HU"/>
        </w:rPr>
      </w:pPr>
    </w:p>
    <w:p w:rsidR="001C59B0" w:rsidRDefault="001C59B0" w:rsidP="00FF7EA9">
      <w:pPr>
        <w:spacing w:after="0"/>
        <w:rPr>
          <w:rFonts w:ascii="Times New Roman" w:eastAsia="Times New Roman" w:hAnsi="Times New Roman"/>
          <w:sz w:val="24"/>
          <w:szCs w:val="24"/>
          <w:lang w:eastAsia="hu-HU"/>
        </w:rPr>
      </w:pPr>
    </w:p>
    <w:p w:rsidR="001C59B0" w:rsidRDefault="001C59B0" w:rsidP="00FF7EA9">
      <w:pPr>
        <w:spacing w:after="0"/>
        <w:rPr>
          <w:rFonts w:ascii="Times New Roman" w:eastAsia="Times New Roman" w:hAnsi="Times New Roman"/>
          <w:sz w:val="24"/>
          <w:szCs w:val="24"/>
          <w:lang w:eastAsia="hu-HU"/>
        </w:rPr>
      </w:pPr>
    </w:p>
    <w:p w:rsidR="001C59B0" w:rsidRDefault="001C59B0" w:rsidP="00FF7EA9">
      <w:pPr>
        <w:spacing w:after="0"/>
        <w:rPr>
          <w:rFonts w:ascii="Times New Roman" w:eastAsia="Times New Roman" w:hAnsi="Times New Roman"/>
          <w:sz w:val="24"/>
          <w:szCs w:val="24"/>
          <w:lang w:eastAsia="hu-HU"/>
        </w:rPr>
      </w:pPr>
    </w:p>
    <w:p w:rsidR="001C59B0" w:rsidRDefault="001C59B0" w:rsidP="00FF7EA9">
      <w:pPr>
        <w:spacing w:after="0"/>
        <w:rPr>
          <w:rFonts w:ascii="Times New Roman" w:eastAsia="Times New Roman" w:hAnsi="Times New Roman"/>
          <w:sz w:val="24"/>
          <w:szCs w:val="24"/>
          <w:lang w:eastAsia="hu-HU"/>
        </w:rPr>
      </w:pPr>
    </w:p>
    <w:p w:rsidR="001C59B0" w:rsidRPr="00FF7EA9" w:rsidRDefault="001C59B0" w:rsidP="00FF7EA9">
      <w:pPr>
        <w:spacing w:after="0"/>
        <w:rPr>
          <w:rFonts w:ascii="Times New Roman" w:eastAsia="Times New Roman" w:hAnsi="Times New Roman"/>
          <w:sz w:val="24"/>
          <w:szCs w:val="24"/>
          <w:lang w:eastAsia="hu-HU"/>
        </w:rPr>
      </w:pP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kazánház</w:t>
      </w:r>
      <w:proofErr w:type="gramEnd"/>
      <w:r w:rsidRPr="00FF7EA9">
        <w:rPr>
          <w:rFonts w:ascii="Times New Roman" w:eastAsia="Times New Roman" w:hAnsi="Times New Roman"/>
          <w:sz w:val="24"/>
          <w:szCs w:val="24"/>
          <w:lang w:eastAsia="hu-HU"/>
        </w:rPr>
        <w:t xml:space="preserve"> vízellátás, csatornázási feladatai</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Épületvillamosság: kazánok működtetésének, vezérlésének kiépítése</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Építészet: kazánházi építészeti munkák</w:t>
      </w:r>
    </w:p>
    <w:p w:rsidR="006213E4" w:rsidRPr="00FF7EA9" w:rsidRDefault="006213E4" w:rsidP="00FF7EA9">
      <w:pPr>
        <w:spacing w:after="0"/>
        <w:jc w:val="both"/>
        <w:rPr>
          <w:rFonts w:ascii="Times New Roman" w:eastAsia="Times New Roman" w:hAnsi="Times New Roman"/>
          <w:sz w:val="24"/>
          <w:szCs w:val="24"/>
          <w:lang w:eastAsia="hu-HU"/>
        </w:rPr>
      </w:pPr>
    </w:p>
    <w:p w:rsidR="0029414F" w:rsidRPr="00FF7EA9" w:rsidRDefault="0029414F" w:rsidP="00FF7EA9">
      <w:pPr>
        <w:spacing w:after="0"/>
        <w:jc w:val="both"/>
        <w:rPr>
          <w:rFonts w:ascii="Times New Roman" w:eastAsia="Times New Roman" w:hAnsi="Times New Roman"/>
          <w:sz w:val="24"/>
          <w:szCs w:val="24"/>
          <w:lang w:eastAsia="hu-HU"/>
        </w:rPr>
      </w:pPr>
    </w:p>
    <w:p w:rsidR="0029414F" w:rsidRPr="00FF7EA9" w:rsidRDefault="0029414F" w:rsidP="00FF7EA9">
      <w:pPr>
        <w:spacing w:after="0"/>
        <w:jc w:val="both"/>
        <w:rPr>
          <w:rFonts w:ascii="Times New Roman" w:eastAsia="Times New Roman" w:hAnsi="Times New Roman"/>
          <w:sz w:val="24"/>
          <w:szCs w:val="24"/>
          <w:lang w:eastAsia="hu-HU"/>
        </w:rPr>
      </w:pPr>
    </w:p>
    <w:p w:rsidR="006213E4" w:rsidRPr="00FF7EA9" w:rsidRDefault="00EE5F38" w:rsidP="00FF7EA9">
      <w:pPr>
        <w:spacing w:after="0"/>
        <w:jc w:val="both"/>
        <w:rPr>
          <w:rFonts w:ascii="Times New Roman" w:eastAsia="Times New Roman" w:hAnsi="Times New Roman"/>
          <w:sz w:val="24"/>
          <w:szCs w:val="24"/>
          <w:u w:val="single"/>
          <w:lang w:eastAsia="hu-HU"/>
        </w:rPr>
      </w:pPr>
      <w:r>
        <w:rPr>
          <w:rFonts w:ascii="Times New Roman" w:eastAsia="Times New Roman" w:hAnsi="Times New Roman"/>
          <w:b/>
          <w:bCs/>
          <w:sz w:val="24"/>
          <w:szCs w:val="24"/>
          <w:u w:val="single"/>
          <w:lang w:eastAsia="hu-HU"/>
        </w:rPr>
        <w:t>III</w:t>
      </w:r>
      <w:r w:rsidR="0029414F" w:rsidRPr="00FF7EA9">
        <w:rPr>
          <w:rFonts w:ascii="Times New Roman" w:eastAsia="Times New Roman" w:hAnsi="Times New Roman"/>
          <w:b/>
          <w:bCs/>
          <w:sz w:val="24"/>
          <w:szCs w:val="24"/>
          <w:u w:val="single"/>
          <w:lang w:eastAsia="hu-HU"/>
        </w:rPr>
        <w:t>.</w:t>
      </w:r>
      <w:r>
        <w:rPr>
          <w:rFonts w:ascii="Times New Roman" w:eastAsia="Times New Roman" w:hAnsi="Times New Roman"/>
          <w:b/>
          <w:bCs/>
          <w:sz w:val="24"/>
          <w:szCs w:val="24"/>
          <w:u w:val="single"/>
          <w:lang w:eastAsia="hu-HU"/>
        </w:rPr>
        <w:t xml:space="preserve"> rész</w:t>
      </w:r>
      <w:r w:rsidR="00074382">
        <w:rPr>
          <w:rFonts w:ascii="Times New Roman" w:eastAsia="Times New Roman" w:hAnsi="Times New Roman"/>
          <w:b/>
          <w:bCs/>
          <w:sz w:val="24"/>
          <w:szCs w:val="24"/>
          <w:u w:val="single"/>
          <w:lang w:eastAsia="hu-HU"/>
        </w:rPr>
        <w:t>:</w:t>
      </w:r>
      <w:r w:rsidR="006213E4" w:rsidRPr="00FF7EA9">
        <w:rPr>
          <w:rFonts w:ascii="Times New Roman" w:eastAsia="Times New Roman" w:hAnsi="Times New Roman"/>
          <w:b/>
          <w:bCs/>
          <w:sz w:val="24"/>
          <w:szCs w:val="24"/>
          <w:u w:val="single"/>
          <w:lang w:eastAsia="hu-HU"/>
        </w:rPr>
        <w:t xml:space="preserve"> Meseház Óvoda </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Épületgépészeti munkák:</w:t>
      </w:r>
    </w:p>
    <w:p w:rsidR="006213E4" w:rsidRPr="00FF7EA9" w:rsidRDefault="006213E4" w:rsidP="00FF7EA9">
      <w:pPr>
        <w:spacing w:after="0"/>
        <w:rPr>
          <w:rFonts w:ascii="Times New Roman" w:eastAsia="Times New Roman" w:hAnsi="Times New Roman"/>
          <w:sz w:val="24"/>
          <w:szCs w:val="24"/>
          <w:lang w:eastAsia="hu-HU"/>
        </w:rPr>
      </w:pPr>
      <w:proofErr w:type="gramStart"/>
      <w:r w:rsidRPr="001C59B0">
        <w:rPr>
          <w:rFonts w:ascii="Times New Roman" w:eastAsia="Times New Roman" w:hAnsi="Times New Roman"/>
          <w:sz w:val="24"/>
          <w:szCs w:val="24"/>
          <w:lang w:eastAsia="hu-HU"/>
        </w:rPr>
        <w:t>kazánok</w:t>
      </w:r>
      <w:proofErr w:type="gramEnd"/>
      <w:r w:rsidRPr="001C59B0">
        <w:rPr>
          <w:rFonts w:ascii="Times New Roman" w:eastAsia="Times New Roman" w:hAnsi="Times New Roman"/>
          <w:sz w:val="24"/>
          <w:szCs w:val="24"/>
          <w:lang w:eastAsia="hu-HU"/>
        </w:rPr>
        <w:t xml:space="preserve"> cseréje (2 db</w:t>
      </w:r>
      <w:r w:rsidR="00C65FFE" w:rsidRPr="001C59B0">
        <w:rPr>
          <w:rFonts w:ascii="Times New Roman" w:eastAsia="Times New Roman" w:hAnsi="Times New Roman"/>
          <w:sz w:val="24"/>
          <w:szCs w:val="24"/>
          <w:lang w:eastAsia="hu-HU"/>
        </w:rPr>
        <w:t>, minimum 35 kW össz</w:t>
      </w:r>
      <w:r w:rsidR="001A4DCB" w:rsidRPr="001C59B0">
        <w:rPr>
          <w:rFonts w:ascii="Times New Roman" w:eastAsia="Times New Roman" w:hAnsi="Times New Roman"/>
          <w:sz w:val="24"/>
          <w:szCs w:val="24"/>
          <w:lang w:eastAsia="hu-HU"/>
        </w:rPr>
        <w:t>teljesítményű</w:t>
      </w:r>
      <w:r w:rsidRPr="001C59B0">
        <w:rPr>
          <w:rFonts w:ascii="Times New Roman" w:eastAsia="Times New Roman" w:hAnsi="Times New Roman"/>
          <w:sz w:val="24"/>
          <w:szCs w:val="24"/>
          <w:lang w:eastAsia="hu-HU"/>
        </w:rPr>
        <w:t>)</w:t>
      </w:r>
      <w:r w:rsidRPr="00FF7EA9">
        <w:rPr>
          <w:rFonts w:ascii="Times New Roman" w:eastAsia="Times New Roman" w:hAnsi="Times New Roman"/>
          <w:sz w:val="24"/>
          <w:szCs w:val="24"/>
          <w:lang w:eastAsia="hu-HU"/>
        </w:rPr>
        <w:t xml:space="preserve"> </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gázhálózat</w:t>
      </w:r>
      <w:proofErr w:type="gramEnd"/>
      <w:r w:rsidRPr="00FF7EA9">
        <w:rPr>
          <w:rFonts w:ascii="Times New Roman" w:eastAsia="Times New Roman" w:hAnsi="Times New Roman"/>
          <w:sz w:val="24"/>
          <w:szCs w:val="24"/>
          <w:lang w:eastAsia="hu-HU"/>
        </w:rPr>
        <w:t xml:space="preserve"> átalakítása, GÁZ MEO átadás</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égéstermék</w:t>
      </w:r>
      <w:proofErr w:type="gramEnd"/>
      <w:r w:rsidRPr="00FF7EA9">
        <w:rPr>
          <w:rFonts w:ascii="Times New Roman" w:eastAsia="Times New Roman" w:hAnsi="Times New Roman"/>
          <w:sz w:val="24"/>
          <w:szCs w:val="24"/>
          <w:lang w:eastAsia="hu-HU"/>
        </w:rPr>
        <w:t xml:space="preserve"> elvezetők bontása, új kiépítése</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kazánház</w:t>
      </w:r>
      <w:proofErr w:type="gramEnd"/>
      <w:r w:rsidRPr="00FF7EA9">
        <w:rPr>
          <w:rFonts w:ascii="Times New Roman" w:eastAsia="Times New Roman" w:hAnsi="Times New Roman"/>
          <w:sz w:val="24"/>
          <w:szCs w:val="24"/>
          <w:lang w:eastAsia="hu-HU"/>
        </w:rPr>
        <w:t xml:space="preserve"> felújítása</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xml:space="preserve"> </w:t>
      </w:r>
      <w:proofErr w:type="gramStart"/>
      <w:r w:rsidRPr="00FF7EA9">
        <w:rPr>
          <w:rFonts w:ascii="Times New Roman" w:eastAsia="Times New Roman" w:hAnsi="Times New Roman"/>
          <w:sz w:val="24"/>
          <w:szCs w:val="24"/>
          <w:lang w:eastAsia="hu-HU"/>
        </w:rPr>
        <w:t>villanybojlercseréje</w:t>
      </w:r>
      <w:proofErr w:type="gramEnd"/>
      <w:r w:rsidRPr="00FF7EA9">
        <w:rPr>
          <w:rFonts w:ascii="Times New Roman" w:eastAsia="Times New Roman" w:hAnsi="Times New Roman"/>
          <w:sz w:val="24"/>
          <w:szCs w:val="24"/>
          <w:lang w:eastAsia="hu-HU"/>
        </w:rPr>
        <w:t xml:space="preserve"> indirekt fűtésű tárolóra</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kazánház</w:t>
      </w:r>
      <w:proofErr w:type="gramEnd"/>
      <w:r w:rsidRPr="00FF7EA9">
        <w:rPr>
          <w:rFonts w:ascii="Times New Roman" w:eastAsia="Times New Roman" w:hAnsi="Times New Roman"/>
          <w:sz w:val="24"/>
          <w:szCs w:val="24"/>
          <w:lang w:eastAsia="hu-HU"/>
        </w:rPr>
        <w:t xml:space="preserve"> vízellátás, csatornázási feladatai</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Épületvillamossági munkák: kazánok működtetésének, vezérlésének kiépítése</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Építőmesteri (szakipari) munkák: kazánházi építészeti munkák</w:t>
      </w:r>
    </w:p>
    <w:p w:rsidR="006213E4" w:rsidRPr="00FF7EA9" w:rsidRDefault="006213E4" w:rsidP="00FF7EA9">
      <w:pPr>
        <w:spacing w:after="0"/>
        <w:jc w:val="both"/>
        <w:rPr>
          <w:rFonts w:ascii="Times New Roman" w:eastAsia="Times New Roman" w:hAnsi="Times New Roman"/>
          <w:sz w:val="24"/>
          <w:szCs w:val="24"/>
          <w:lang w:eastAsia="hu-HU"/>
        </w:rPr>
      </w:pPr>
    </w:p>
    <w:p w:rsidR="006213E4" w:rsidRPr="00FF7EA9" w:rsidRDefault="00EE5F38" w:rsidP="00FF7EA9">
      <w:pPr>
        <w:pStyle w:val="Nincstrkz"/>
        <w:spacing w:line="276" w:lineRule="auto"/>
        <w:ind w:left="441" w:hanging="426"/>
        <w:rPr>
          <w:rFonts w:ascii="Times New Roman" w:hAnsi="Times New Roman" w:cs="Times New Roman"/>
          <w:b/>
          <w:sz w:val="24"/>
          <w:szCs w:val="24"/>
          <w:u w:val="single"/>
          <w:lang w:eastAsia="hu-HU"/>
        </w:rPr>
      </w:pPr>
      <w:r>
        <w:rPr>
          <w:rFonts w:ascii="Times New Roman" w:hAnsi="Times New Roman" w:cs="Times New Roman"/>
          <w:b/>
          <w:sz w:val="24"/>
          <w:szCs w:val="24"/>
          <w:u w:val="single"/>
          <w:lang w:eastAsia="hu-HU"/>
        </w:rPr>
        <w:t>IV</w:t>
      </w:r>
      <w:r w:rsidR="0029414F" w:rsidRPr="00FF7EA9">
        <w:rPr>
          <w:rFonts w:ascii="Times New Roman" w:hAnsi="Times New Roman" w:cs="Times New Roman"/>
          <w:b/>
          <w:sz w:val="24"/>
          <w:szCs w:val="24"/>
          <w:u w:val="single"/>
          <w:lang w:eastAsia="hu-HU"/>
        </w:rPr>
        <w:t>.</w:t>
      </w:r>
      <w:r>
        <w:rPr>
          <w:rFonts w:ascii="Times New Roman" w:hAnsi="Times New Roman" w:cs="Times New Roman"/>
          <w:b/>
          <w:sz w:val="24"/>
          <w:szCs w:val="24"/>
          <w:u w:val="single"/>
          <w:lang w:eastAsia="hu-HU"/>
        </w:rPr>
        <w:t xml:space="preserve"> rész</w:t>
      </w:r>
      <w:r w:rsidR="00074382">
        <w:rPr>
          <w:rFonts w:ascii="Times New Roman" w:hAnsi="Times New Roman" w:cs="Times New Roman"/>
          <w:b/>
          <w:sz w:val="24"/>
          <w:szCs w:val="24"/>
          <w:u w:val="single"/>
          <w:lang w:eastAsia="hu-HU"/>
        </w:rPr>
        <w:t>:</w:t>
      </w:r>
      <w:r w:rsidR="006213E4" w:rsidRPr="00FF7EA9">
        <w:rPr>
          <w:rFonts w:ascii="Times New Roman" w:hAnsi="Times New Roman" w:cs="Times New Roman"/>
          <w:b/>
          <w:sz w:val="24"/>
          <w:szCs w:val="24"/>
          <w:u w:val="single"/>
          <w:lang w:eastAsia="hu-HU"/>
        </w:rPr>
        <w:t xml:space="preserve"> Rózsavár Óvoda </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Épületgépészeti munkák:</w:t>
      </w:r>
    </w:p>
    <w:p w:rsidR="006213E4" w:rsidRPr="00FF7EA9" w:rsidRDefault="006213E4" w:rsidP="00FF7EA9">
      <w:pPr>
        <w:spacing w:after="0"/>
        <w:rPr>
          <w:rFonts w:ascii="Times New Roman" w:eastAsia="Times New Roman" w:hAnsi="Times New Roman"/>
          <w:sz w:val="24"/>
          <w:szCs w:val="24"/>
          <w:lang w:eastAsia="hu-HU"/>
        </w:rPr>
      </w:pPr>
      <w:proofErr w:type="gramStart"/>
      <w:r w:rsidRPr="001C59B0">
        <w:rPr>
          <w:rFonts w:ascii="Times New Roman" w:eastAsia="Times New Roman" w:hAnsi="Times New Roman"/>
          <w:sz w:val="24"/>
          <w:szCs w:val="24"/>
          <w:lang w:eastAsia="hu-HU"/>
        </w:rPr>
        <w:t>kazánok</w:t>
      </w:r>
      <w:proofErr w:type="gramEnd"/>
      <w:r w:rsidRPr="001C59B0">
        <w:rPr>
          <w:rFonts w:ascii="Times New Roman" w:eastAsia="Times New Roman" w:hAnsi="Times New Roman"/>
          <w:sz w:val="24"/>
          <w:szCs w:val="24"/>
          <w:lang w:eastAsia="hu-HU"/>
        </w:rPr>
        <w:t xml:space="preserve"> cseréje (2db</w:t>
      </w:r>
      <w:r w:rsidR="00C65FFE" w:rsidRPr="001C59B0">
        <w:rPr>
          <w:rFonts w:ascii="Times New Roman" w:eastAsia="Times New Roman" w:hAnsi="Times New Roman"/>
          <w:sz w:val="24"/>
          <w:szCs w:val="24"/>
          <w:lang w:eastAsia="hu-HU"/>
        </w:rPr>
        <w:t>, minimum 60kW összteljesítményű</w:t>
      </w:r>
      <w:r w:rsidRPr="001C59B0">
        <w:rPr>
          <w:rFonts w:ascii="Times New Roman" w:eastAsia="Times New Roman" w:hAnsi="Times New Roman"/>
          <w:sz w:val="24"/>
          <w:szCs w:val="24"/>
          <w:lang w:eastAsia="hu-HU"/>
        </w:rPr>
        <w:t>)</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gázhálózat</w:t>
      </w:r>
      <w:proofErr w:type="gramEnd"/>
      <w:r w:rsidRPr="00FF7EA9">
        <w:rPr>
          <w:rFonts w:ascii="Times New Roman" w:eastAsia="Times New Roman" w:hAnsi="Times New Roman"/>
          <w:sz w:val="24"/>
          <w:szCs w:val="24"/>
          <w:lang w:eastAsia="hu-HU"/>
        </w:rPr>
        <w:t xml:space="preserve"> átalakítása, GÁZ MEO átadás</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égéstermék</w:t>
      </w:r>
      <w:proofErr w:type="gramEnd"/>
      <w:r w:rsidRPr="00FF7EA9">
        <w:rPr>
          <w:rFonts w:ascii="Times New Roman" w:eastAsia="Times New Roman" w:hAnsi="Times New Roman"/>
          <w:sz w:val="24"/>
          <w:szCs w:val="24"/>
          <w:lang w:eastAsia="hu-HU"/>
        </w:rPr>
        <w:t xml:space="preserve"> elvezetők bontása, új kiépítése</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kazánház</w:t>
      </w:r>
      <w:proofErr w:type="gramEnd"/>
      <w:r w:rsidRPr="00FF7EA9">
        <w:rPr>
          <w:rFonts w:ascii="Times New Roman" w:eastAsia="Times New Roman" w:hAnsi="Times New Roman"/>
          <w:sz w:val="24"/>
          <w:szCs w:val="24"/>
          <w:lang w:eastAsia="hu-HU"/>
        </w:rPr>
        <w:t xml:space="preserve"> felújítása</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gázüzemű</w:t>
      </w:r>
      <w:proofErr w:type="gramEnd"/>
      <w:r w:rsidRPr="00FF7EA9">
        <w:rPr>
          <w:rFonts w:ascii="Times New Roman" w:eastAsia="Times New Roman" w:hAnsi="Times New Roman"/>
          <w:sz w:val="24"/>
          <w:szCs w:val="24"/>
          <w:lang w:eastAsia="hu-HU"/>
        </w:rPr>
        <w:t xml:space="preserve"> bojler cseréje indirekt fűtésű tárolóra</w:t>
      </w:r>
    </w:p>
    <w:p w:rsidR="006213E4" w:rsidRPr="00FF7EA9" w:rsidRDefault="006213E4" w:rsidP="00FF7EA9">
      <w:pPr>
        <w:spacing w:after="0"/>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kazánház</w:t>
      </w:r>
      <w:proofErr w:type="gramEnd"/>
      <w:r w:rsidRPr="00FF7EA9">
        <w:rPr>
          <w:rFonts w:ascii="Times New Roman" w:eastAsia="Times New Roman" w:hAnsi="Times New Roman"/>
          <w:sz w:val="24"/>
          <w:szCs w:val="24"/>
          <w:lang w:eastAsia="hu-HU"/>
        </w:rPr>
        <w:t xml:space="preserve"> vízellátás, csatornázási feladatai</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Épületvillamossági munkák: kazánok működtetésének, vezérlésének kiépítése</w:t>
      </w:r>
    </w:p>
    <w:p w:rsidR="006213E4" w:rsidRPr="00FF7EA9" w:rsidRDefault="006213E4" w:rsidP="00FF7EA9">
      <w:pPr>
        <w:spacing w:after="0"/>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Építőmesteri (szakipari) munkák: kazánházi építészeti munkák</w:t>
      </w:r>
    </w:p>
    <w:p w:rsidR="006213E4" w:rsidRPr="00FF7EA9" w:rsidRDefault="006213E4" w:rsidP="00FF7EA9">
      <w:pPr>
        <w:autoSpaceDE w:val="0"/>
        <w:autoSpaceDN w:val="0"/>
        <w:adjustRightInd w:val="0"/>
        <w:spacing w:after="0"/>
        <w:jc w:val="both"/>
        <w:rPr>
          <w:rFonts w:ascii="Times New Roman" w:hAnsi="Times New Roman"/>
          <w:b/>
          <w:sz w:val="24"/>
          <w:szCs w:val="24"/>
        </w:rPr>
      </w:pPr>
    </w:p>
    <w:p w:rsidR="008E0523" w:rsidRPr="00FF7EA9" w:rsidRDefault="008E0523" w:rsidP="00FF7EA9">
      <w:pPr>
        <w:autoSpaceDE w:val="0"/>
        <w:autoSpaceDN w:val="0"/>
        <w:adjustRightInd w:val="0"/>
        <w:spacing w:after="0"/>
        <w:jc w:val="both"/>
        <w:rPr>
          <w:rFonts w:ascii="Times New Roman" w:hAnsi="Times New Roman"/>
          <w:b/>
          <w:sz w:val="24"/>
          <w:szCs w:val="24"/>
        </w:rPr>
      </w:pPr>
      <w:r w:rsidRPr="00FF7EA9">
        <w:rPr>
          <w:rFonts w:ascii="Times New Roman" w:hAnsi="Times New Roman"/>
          <w:b/>
          <w:sz w:val="24"/>
          <w:szCs w:val="24"/>
        </w:rPr>
        <w:t>A részletesebb mennyiségi adatokat az ajánlati dokumentáció tartalmazza.</w:t>
      </w:r>
    </w:p>
    <w:p w:rsidR="00EF390E" w:rsidRPr="00FF7EA9" w:rsidRDefault="00EF390E" w:rsidP="00FF7EA9">
      <w:pPr>
        <w:pStyle w:val="standard"/>
        <w:spacing w:line="276" w:lineRule="auto"/>
        <w:jc w:val="both"/>
        <w:rPr>
          <w:rFonts w:ascii="Times New Roman" w:hAnsi="Times New Roman"/>
          <w:b/>
          <w:bCs/>
        </w:rPr>
      </w:pPr>
    </w:p>
    <w:p w:rsidR="008E0523" w:rsidRPr="00FF7EA9" w:rsidRDefault="008E0523" w:rsidP="00FF7EA9">
      <w:pPr>
        <w:pStyle w:val="standard"/>
        <w:spacing w:line="276" w:lineRule="auto"/>
        <w:jc w:val="both"/>
        <w:rPr>
          <w:rFonts w:ascii="Times New Roman" w:hAnsi="Times New Roman"/>
          <w:bCs/>
        </w:rPr>
      </w:pPr>
      <w:r w:rsidRPr="00FF7EA9">
        <w:rPr>
          <w:rFonts w:ascii="Times New Roman" w:hAnsi="Times New Roman"/>
          <w:bCs/>
        </w:rPr>
        <w:t>Az Ajánlatkérő felhívja a figyelmet arra, hogy:</w:t>
      </w:r>
    </w:p>
    <w:p w:rsidR="008E0523" w:rsidRPr="00FF7EA9" w:rsidRDefault="008E0523" w:rsidP="00FF7EA9">
      <w:pPr>
        <w:pStyle w:val="standard"/>
        <w:spacing w:line="276" w:lineRule="auto"/>
        <w:ind w:left="567"/>
        <w:jc w:val="both"/>
        <w:rPr>
          <w:rFonts w:ascii="Times New Roman" w:hAnsi="Times New Roman"/>
          <w:bCs/>
        </w:rPr>
      </w:pPr>
    </w:p>
    <w:p w:rsidR="008E0523" w:rsidRPr="00FF7EA9" w:rsidRDefault="008E0523" w:rsidP="00FF7EA9">
      <w:pPr>
        <w:pStyle w:val="standard"/>
        <w:spacing w:line="276" w:lineRule="auto"/>
        <w:ind w:left="567"/>
        <w:jc w:val="both"/>
        <w:rPr>
          <w:rFonts w:ascii="Times New Roman" w:hAnsi="Times New Roman"/>
          <w:bCs/>
        </w:rPr>
      </w:pPr>
      <w:r w:rsidRPr="00FF7EA9">
        <w:rPr>
          <w:rFonts w:ascii="Times New Roman" w:hAnsi="Times New Roman"/>
          <w:bCs/>
        </w:rPr>
        <w:t>- az Ajánlattevő által a jelen építési beruházás során felhasznált termékeknek a felhívásban és a dokumentációban megjelölt termékeknek, vagy azzal egyenértékű termékeknek kell megfelelniük (321/2015. (X.30.) Korm. rend. 46. § (3) bekezdés).</w:t>
      </w:r>
    </w:p>
    <w:p w:rsidR="008E0523" w:rsidRPr="00FF7EA9" w:rsidRDefault="008E0523" w:rsidP="00FF7EA9">
      <w:pPr>
        <w:pStyle w:val="standard"/>
        <w:spacing w:line="276" w:lineRule="auto"/>
        <w:ind w:left="567"/>
        <w:jc w:val="both"/>
        <w:rPr>
          <w:rFonts w:ascii="Times New Roman" w:hAnsi="Times New Roman"/>
          <w:bCs/>
        </w:rPr>
      </w:pPr>
    </w:p>
    <w:p w:rsidR="005040E7" w:rsidRDefault="008E0523" w:rsidP="00FF7EA9">
      <w:pPr>
        <w:pStyle w:val="standard"/>
        <w:spacing w:line="276" w:lineRule="auto"/>
        <w:ind w:left="567"/>
        <w:jc w:val="both"/>
        <w:rPr>
          <w:rFonts w:ascii="Times New Roman" w:hAnsi="Times New Roman"/>
          <w:bCs/>
        </w:rPr>
      </w:pPr>
      <w:r w:rsidRPr="00FF7EA9">
        <w:rPr>
          <w:rFonts w:ascii="Times New Roman" w:hAnsi="Times New Roman"/>
          <w:bCs/>
        </w:rPr>
        <w:t xml:space="preserve">- Ajánlatkérő az építési beruházáshoz kapcsolódó, a dokumentáció részét képező műszaki leírásban, árazatlan költségvetésben adja meg elvárásait, mely alapján az </w:t>
      </w:r>
    </w:p>
    <w:p w:rsidR="005040E7" w:rsidRDefault="005040E7" w:rsidP="00FF7EA9">
      <w:pPr>
        <w:pStyle w:val="standard"/>
        <w:spacing w:line="276" w:lineRule="auto"/>
        <w:ind w:left="567"/>
        <w:jc w:val="both"/>
        <w:rPr>
          <w:rFonts w:ascii="Times New Roman" w:hAnsi="Times New Roman"/>
          <w:bCs/>
        </w:rPr>
      </w:pPr>
    </w:p>
    <w:p w:rsidR="005040E7" w:rsidRDefault="005040E7" w:rsidP="00FF7EA9">
      <w:pPr>
        <w:pStyle w:val="standard"/>
        <w:spacing w:line="276" w:lineRule="auto"/>
        <w:ind w:left="567"/>
        <w:jc w:val="both"/>
        <w:rPr>
          <w:rFonts w:ascii="Times New Roman" w:hAnsi="Times New Roman"/>
          <w:bCs/>
        </w:rPr>
      </w:pPr>
    </w:p>
    <w:p w:rsidR="005040E7" w:rsidRDefault="005040E7" w:rsidP="00FF7EA9">
      <w:pPr>
        <w:pStyle w:val="standard"/>
        <w:spacing w:line="276" w:lineRule="auto"/>
        <w:ind w:left="567"/>
        <w:jc w:val="both"/>
        <w:rPr>
          <w:rFonts w:ascii="Times New Roman" w:hAnsi="Times New Roman"/>
          <w:bCs/>
        </w:rPr>
      </w:pPr>
    </w:p>
    <w:p w:rsidR="005040E7" w:rsidRDefault="005040E7" w:rsidP="00FF7EA9">
      <w:pPr>
        <w:pStyle w:val="standard"/>
        <w:spacing w:line="276" w:lineRule="auto"/>
        <w:ind w:left="567"/>
        <w:jc w:val="both"/>
        <w:rPr>
          <w:rFonts w:ascii="Times New Roman" w:hAnsi="Times New Roman"/>
          <w:bCs/>
        </w:rPr>
      </w:pPr>
    </w:p>
    <w:p w:rsidR="005040E7" w:rsidRDefault="005040E7" w:rsidP="00FF7EA9">
      <w:pPr>
        <w:pStyle w:val="standard"/>
        <w:spacing w:line="276" w:lineRule="auto"/>
        <w:ind w:left="567"/>
        <w:jc w:val="both"/>
        <w:rPr>
          <w:rFonts w:ascii="Times New Roman" w:hAnsi="Times New Roman"/>
          <w:bCs/>
        </w:rPr>
      </w:pPr>
    </w:p>
    <w:p w:rsidR="005040E7" w:rsidRDefault="005040E7" w:rsidP="00FF7EA9">
      <w:pPr>
        <w:pStyle w:val="standard"/>
        <w:spacing w:line="276" w:lineRule="auto"/>
        <w:ind w:left="567"/>
        <w:jc w:val="both"/>
        <w:rPr>
          <w:rFonts w:ascii="Times New Roman" w:hAnsi="Times New Roman"/>
          <w:bCs/>
        </w:rPr>
      </w:pPr>
    </w:p>
    <w:p w:rsidR="005040E7" w:rsidRDefault="005040E7" w:rsidP="00FF7EA9">
      <w:pPr>
        <w:pStyle w:val="standard"/>
        <w:spacing w:line="276" w:lineRule="auto"/>
        <w:ind w:left="567"/>
        <w:jc w:val="both"/>
        <w:rPr>
          <w:rFonts w:ascii="Times New Roman" w:hAnsi="Times New Roman"/>
          <w:bCs/>
        </w:rPr>
      </w:pPr>
    </w:p>
    <w:p w:rsidR="005040E7" w:rsidRDefault="005040E7" w:rsidP="00FF7EA9">
      <w:pPr>
        <w:pStyle w:val="standard"/>
        <w:spacing w:line="276" w:lineRule="auto"/>
        <w:ind w:left="567"/>
        <w:jc w:val="both"/>
        <w:rPr>
          <w:rFonts w:ascii="Times New Roman" w:hAnsi="Times New Roman"/>
          <w:bCs/>
        </w:rPr>
      </w:pPr>
    </w:p>
    <w:p w:rsidR="008E0523" w:rsidRPr="00FF7EA9" w:rsidRDefault="008E0523" w:rsidP="00FF7EA9">
      <w:pPr>
        <w:pStyle w:val="standard"/>
        <w:spacing w:line="276" w:lineRule="auto"/>
        <w:ind w:left="567"/>
        <w:jc w:val="both"/>
        <w:rPr>
          <w:rFonts w:ascii="Times New Roman" w:hAnsi="Times New Roman"/>
          <w:bCs/>
        </w:rPr>
      </w:pPr>
      <w:r w:rsidRPr="00FF7EA9">
        <w:rPr>
          <w:rFonts w:ascii="Times New Roman" w:hAnsi="Times New Roman"/>
          <w:bCs/>
        </w:rPr>
        <w:t>Ajánlattevő a kivitelezést köteles a vonatkozó szabványok és hatósági előírások alapján elvégezni.</w:t>
      </w:r>
    </w:p>
    <w:p w:rsidR="008E0523" w:rsidRPr="00FF7EA9" w:rsidRDefault="008E0523" w:rsidP="00FF7EA9">
      <w:pPr>
        <w:pStyle w:val="standard"/>
        <w:spacing w:line="276" w:lineRule="auto"/>
        <w:ind w:left="567"/>
        <w:jc w:val="both"/>
        <w:rPr>
          <w:rFonts w:ascii="Times New Roman" w:hAnsi="Times New Roman"/>
          <w:bCs/>
        </w:rPr>
      </w:pPr>
      <w:r w:rsidRPr="00FF7EA9">
        <w:rPr>
          <w:rFonts w:ascii="Times New Roman" w:hAnsi="Times New Roman"/>
          <w:bCs/>
        </w:rPr>
        <w:br/>
        <w:t>Ajánlatkérő az „azzal egyenértékű” építési beruházás során felhasznált termék alatt a dokumentáció műszaki leírásában, árazatlan költségvetésben részletesen meghatározott műszaki paramétereknek megfelelő termékeket érti.</w:t>
      </w:r>
    </w:p>
    <w:p w:rsidR="008E0523" w:rsidRPr="00FF7EA9" w:rsidRDefault="008E0523" w:rsidP="00FF7EA9">
      <w:pPr>
        <w:autoSpaceDE w:val="0"/>
        <w:autoSpaceDN w:val="0"/>
        <w:adjustRightInd w:val="0"/>
        <w:spacing w:after="0"/>
        <w:jc w:val="both"/>
        <w:rPr>
          <w:rFonts w:ascii="Times New Roman" w:hAnsi="Times New Roman"/>
          <w:b/>
          <w:sz w:val="24"/>
          <w:szCs w:val="24"/>
        </w:rPr>
      </w:pPr>
    </w:p>
    <w:p w:rsidR="007F34D8" w:rsidRPr="00FF7EA9" w:rsidRDefault="007F34D8" w:rsidP="00FF7EA9">
      <w:pPr>
        <w:spacing w:after="0"/>
        <w:rPr>
          <w:rFonts w:ascii="Times New Roman" w:hAnsi="Times New Roman"/>
          <w:b/>
          <w:sz w:val="24"/>
          <w:szCs w:val="24"/>
          <w:u w:val="single"/>
        </w:rPr>
      </w:pPr>
      <w:r w:rsidRPr="00FF7EA9">
        <w:rPr>
          <w:rFonts w:ascii="Times New Roman" w:hAnsi="Times New Roman"/>
          <w:b/>
          <w:sz w:val="24"/>
          <w:szCs w:val="24"/>
          <w:u w:val="single"/>
        </w:rPr>
        <w:t xml:space="preserve">CPV: </w:t>
      </w:r>
    </w:p>
    <w:p w:rsidR="00B125A6" w:rsidRPr="00FF7EA9" w:rsidRDefault="00B125A6" w:rsidP="00FF7EA9">
      <w:pPr>
        <w:autoSpaceDE w:val="0"/>
        <w:autoSpaceDN w:val="0"/>
        <w:adjustRightInd w:val="0"/>
        <w:spacing w:after="0"/>
        <w:jc w:val="both"/>
        <w:rPr>
          <w:rFonts w:ascii="Times New Roman" w:eastAsia="Times New Roman" w:hAnsi="Times New Roman"/>
          <w:sz w:val="24"/>
          <w:szCs w:val="24"/>
          <w:highlight w:val="yellow"/>
          <w:lang w:eastAsia="hu-HU"/>
        </w:rPr>
      </w:pPr>
    </w:p>
    <w:p w:rsidR="00055B16" w:rsidRPr="005040E7" w:rsidRDefault="00055B16" w:rsidP="00FF7EA9">
      <w:pPr>
        <w:spacing w:after="0"/>
        <w:jc w:val="both"/>
        <w:rPr>
          <w:rFonts w:ascii="Times New Roman" w:eastAsia="Times New Roman" w:hAnsi="Times New Roman"/>
          <w:sz w:val="24"/>
          <w:szCs w:val="24"/>
          <w:lang w:eastAsia="hu-HU"/>
        </w:rPr>
      </w:pPr>
      <w:r w:rsidRPr="005040E7">
        <w:rPr>
          <w:rFonts w:ascii="Times New Roman" w:eastAsia="Times New Roman" w:hAnsi="Times New Roman"/>
          <w:sz w:val="24"/>
          <w:szCs w:val="24"/>
          <w:lang w:eastAsia="hu-HU"/>
        </w:rPr>
        <w:t>45111100-9 Bontá</w:t>
      </w:r>
      <w:r w:rsidR="00287D65" w:rsidRPr="005040E7">
        <w:rPr>
          <w:rFonts w:ascii="Times New Roman" w:eastAsia="Times New Roman" w:hAnsi="Times New Roman"/>
          <w:sz w:val="24"/>
          <w:szCs w:val="24"/>
          <w:lang w:eastAsia="hu-HU"/>
        </w:rPr>
        <w:t>si munka</w:t>
      </w:r>
    </w:p>
    <w:p w:rsidR="00287D65" w:rsidRPr="005040E7" w:rsidRDefault="00287D65" w:rsidP="00FF7EA9">
      <w:pPr>
        <w:spacing w:after="0"/>
        <w:jc w:val="both"/>
        <w:rPr>
          <w:rFonts w:ascii="Times New Roman" w:eastAsia="Times New Roman" w:hAnsi="Times New Roman"/>
          <w:b/>
          <w:sz w:val="24"/>
          <w:szCs w:val="24"/>
          <w:lang w:eastAsia="hu-HU"/>
        </w:rPr>
      </w:pPr>
      <w:r w:rsidRPr="005040E7">
        <w:rPr>
          <w:rFonts w:ascii="Times New Roman" w:eastAsia="Times New Roman" w:hAnsi="Times New Roman"/>
          <w:b/>
          <w:sz w:val="24"/>
          <w:szCs w:val="24"/>
          <w:lang w:eastAsia="hu-HU"/>
        </w:rPr>
        <w:t>45262630-6</w:t>
      </w:r>
      <w:r w:rsidR="00DA2140" w:rsidRPr="005040E7">
        <w:rPr>
          <w:rFonts w:ascii="Times New Roman" w:eastAsia="Times New Roman" w:hAnsi="Times New Roman"/>
          <w:b/>
          <w:sz w:val="24"/>
          <w:szCs w:val="24"/>
          <w:lang w:eastAsia="hu-HU"/>
        </w:rPr>
        <w:t xml:space="preserve"> </w:t>
      </w:r>
      <w:r w:rsidRPr="005040E7">
        <w:rPr>
          <w:rFonts w:ascii="Times New Roman" w:eastAsia="Times New Roman" w:hAnsi="Times New Roman"/>
          <w:b/>
          <w:sz w:val="24"/>
          <w:szCs w:val="24"/>
          <w:lang w:eastAsia="hu-HU"/>
        </w:rPr>
        <w:t>Kazánépítés</w:t>
      </w:r>
    </w:p>
    <w:p w:rsidR="00B125A6" w:rsidRPr="005040E7" w:rsidRDefault="00B125A6" w:rsidP="00FF7EA9">
      <w:pPr>
        <w:spacing w:after="0"/>
        <w:jc w:val="both"/>
        <w:rPr>
          <w:rFonts w:ascii="Times New Roman" w:eastAsia="Times New Roman" w:hAnsi="Times New Roman"/>
          <w:sz w:val="24"/>
          <w:szCs w:val="24"/>
          <w:lang w:eastAsia="hu-HU"/>
        </w:rPr>
      </w:pPr>
      <w:r w:rsidRPr="005040E7">
        <w:rPr>
          <w:rFonts w:ascii="Times New Roman" w:eastAsia="Times New Roman" w:hAnsi="Times New Roman"/>
          <w:sz w:val="24"/>
          <w:szCs w:val="24"/>
          <w:lang w:eastAsia="hu-HU"/>
        </w:rPr>
        <w:t xml:space="preserve">42160000-8 </w:t>
      </w:r>
      <w:r w:rsidR="0055549A" w:rsidRPr="005040E7">
        <w:rPr>
          <w:rFonts w:ascii="Times New Roman" w:eastAsia="Times New Roman" w:hAnsi="Times New Roman"/>
          <w:sz w:val="24"/>
          <w:szCs w:val="24"/>
          <w:lang w:eastAsia="hu-HU"/>
        </w:rPr>
        <w:t>Kazá</w:t>
      </w:r>
      <w:r w:rsidR="003F2716" w:rsidRPr="005040E7">
        <w:rPr>
          <w:rFonts w:ascii="Times New Roman" w:eastAsia="Times New Roman" w:hAnsi="Times New Roman"/>
          <w:sz w:val="24"/>
          <w:szCs w:val="24"/>
          <w:lang w:eastAsia="hu-HU"/>
        </w:rPr>
        <w:t>n</w:t>
      </w:r>
      <w:r w:rsidR="0055549A" w:rsidRPr="005040E7">
        <w:rPr>
          <w:rFonts w:ascii="Times New Roman" w:eastAsia="Times New Roman" w:hAnsi="Times New Roman"/>
          <w:sz w:val="24"/>
          <w:szCs w:val="24"/>
          <w:lang w:eastAsia="hu-HU"/>
        </w:rPr>
        <w:t>berendezés</w:t>
      </w:r>
      <w:r w:rsidR="003F2716" w:rsidRPr="005040E7">
        <w:rPr>
          <w:rFonts w:ascii="Times New Roman" w:eastAsia="Times New Roman" w:hAnsi="Times New Roman"/>
          <w:sz w:val="24"/>
          <w:szCs w:val="24"/>
          <w:lang w:eastAsia="hu-HU"/>
        </w:rPr>
        <w:t>ek</w:t>
      </w:r>
    </w:p>
    <w:p w:rsidR="003F2716" w:rsidRPr="005040E7" w:rsidRDefault="003F2716" w:rsidP="00FF7EA9">
      <w:pPr>
        <w:spacing w:after="0"/>
        <w:jc w:val="both"/>
        <w:rPr>
          <w:rFonts w:ascii="Times New Roman" w:eastAsia="Times New Roman" w:hAnsi="Times New Roman"/>
          <w:sz w:val="24"/>
          <w:szCs w:val="24"/>
          <w:lang w:eastAsia="hu-HU"/>
        </w:rPr>
      </w:pPr>
      <w:r w:rsidRPr="005040E7">
        <w:rPr>
          <w:rFonts w:ascii="Times New Roman" w:eastAsia="Times New Roman" w:hAnsi="Times New Roman"/>
          <w:sz w:val="24"/>
          <w:szCs w:val="24"/>
          <w:lang w:eastAsia="hu-HU"/>
        </w:rPr>
        <w:t>39715300-0 Épületgépészeti berendezések</w:t>
      </w:r>
    </w:p>
    <w:p w:rsidR="003F2716" w:rsidRPr="005040E7" w:rsidRDefault="00B6211A" w:rsidP="00FF7EA9">
      <w:pPr>
        <w:spacing w:after="0"/>
        <w:jc w:val="both"/>
        <w:rPr>
          <w:rFonts w:ascii="Times New Roman" w:eastAsia="Times New Roman" w:hAnsi="Times New Roman"/>
          <w:sz w:val="24"/>
          <w:szCs w:val="24"/>
          <w:lang w:eastAsia="hu-HU"/>
        </w:rPr>
      </w:pPr>
      <w:r w:rsidRPr="005040E7">
        <w:rPr>
          <w:rFonts w:ascii="Times New Roman" w:eastAsia="Times New Roman" w:hAnsi="Times New Roman"/>
          <w:sz w:val="24"/>
          <w:szCs w:val="24"/>
          <w:lang w:eastAsia="hu-HU"/>
        </w:rPr>
        <w:t>45310000-3</w:t>
      </w:r>
      <w:r w:rsidR="00DA2140" w:rsidRPr="005040E7">
        <w:rPr>
          <w:rFonts w:ascii="Times New Roman" w:eastAsia="Times New Roman" w:hAnsi="Times New Roman"/>
          <w:sz w:val="24"/>
          <w:szCs w:val="24"/>
          <w:lang w:eastAsia="hu-HU"/>
        </w:rPr>
        <w:t xml:space="preserve"> </w:t>
      </w:r>
      <w:r w:rsidR="009F6CB1" w:rsidRPr="005040E7">
        <w:rPr>
          <w:rFonts w:ascii="Times New Roman" w:eastAsia="Times New Roman" w:hAnsi="Times New Roman"/>
          <w:sz w:val="24"/>
          <w:szCs w:val="24"/>
          <w:lang w:eastAsia="hu-HU"/>
        </w:rPr>
        <w:t>Villamos szerelési munka</w:t>
      </w:r>
    </w:p>
    <w:p w:rsidR="007F34D8" w:rsidRPr="00FF7EA9" w:rsidRDefault="007F34D8" w:rsidP="00FF7EA9">
      <w:pPr>
        <w:autoSpaceDE w:val="0"/>
        <w:autoSpaceDN w:val="0"/>
        <w:adjustRightInd w:val="0"/>
        <w:spacing w:after="0"/>
        <w:jc w:val="both"/>
        <w:rPr>
          <w:rFonts w:ascii="Times New Roman" w:eastAsia="Times New Roman" w:hAnsi="Times New Roman"/>
          <w:sz w:val="24"/>
          <w:szCs w:val="24"/>
          <w:highlight w:val="yellow"/>
          <w:lang w:eastAsia="hu-HU"/>
        </w:rPr>
      </w:pPr>
    </w:p>
    <w:p w:rsidR="008E0523" w:rsidRPr="00FF7EA9" w:rsidRDefault="008E0523" w:rsidP="00FF7EA9">
      <w:pPr>
        <w:pStyle w:val="NormlWeb"/>
        <w:numPr>
          <w:ilvl w:val="0"/>
          <w:numId w:val="1"/>
        </w:numPr>
        <w:spacing w:before="0" w:beforeAutospacing="0" w:after="0" w:afterAutospacing="0" w:line="276" w:lineRule="auto"/>
        <w:ind w:left="567" w:right="120" w:hanging="567"/>
        <w:jc w:val="both"/>
        <w:rPr>
          <w:b/>
        </w:rPr>
      </w:pPr>
      <w:r w:rsidRPr="00FF7EA9">
        <w:rPr>
          <w:b/>
        </w:rPr>
        <w:t xml:space="preserve">A </w:t>
      </w:r>
      <w:proofErr w:type="gramStart"/>
      <w:r w:rsidRPr="00FF7EA9">
        <w:rPr>
          <w:b/>
        </w:rPr>
        <w:t>dokumentáció rendelkezésre</w:t>
      </w:r>
      <w:proofErr w:type="gramEnd"/>
      <w:r w:rsidRPr="00FF7EA9">
        <w:rPr>
          <w:b/>
        </w:rPr>
        <w:t xml:space="preserve"> bocsátásának módja, határideje, annak beszerzési helye és pénzügyi feltételei</w:t>
      </w:r>
    </w:p>
    <w:p w:rsidR="008E0523" w:rsidRPr="00FF7EA9" w:rsidRDefault="008E0523" w:rsidP="00FF7EA9">
      <w:pPr>
        <w:spacing w:after="0"/>
        <w:ind w:left="720"/>
        <w:jc w:val="both"/>
        <w:rPr>
          <w:rFonts w:ascii="Times New Roman" w:hAnsi="Times New Roman"/>
          <w:sz w:val="24"/>
          <w:szCs w:val="24"/>
        </w:rPr>
      </w:pPr>
    </w:p>
    <w:p w:rsidR="008E0523" w:rsidRPr="00FF7EA9" w:rsidRDefault="008E0523" w:rsidP="00FF7EA9">
      <w:pPr>
        <w:spacing w:after="0"/>
        <w:jc w:val="both"/>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Ajánlatkérő dokumentációt készít.</w:t>
      </w:r>
    </w:p>
    <w:p w:rsidR="008E0523" w:rsidRPr="00FF7EA9" w:rsidRDefault="008E0523" w:rsidP="00FF7EA9">
      <w:pPr>
        <w:spacing w:after="0"/>
        <w:ind w:left="720"/>
        <w:jc w:val="both"/>
        <w:rPr>
          <w:rFonts w:ascii="Times New Roman" w:eastAsia="Times New Roman" w:hAnsi="Times New Roman"/>
          <w:sz w:val="24"/>
          <w:szCs w:val="24"/>
          <w:lang w:eastAsia="hu-HU"/>
        </w:rPr>
      </w:pPr>
    </w:p>
    <w:p w:rsidR="008E0523" w:rsidRPr="00FF7EA9" w:rsidRDefault="008E0523" w:rsidP="00FF7EA9">
      <w:pPr>
        <w:spacing w:after="0"/>
        <w:jc w:val="both"/>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xml:space="preserve">A dokumentációt Ajánlatkérő a Kbt. 39. § (1) </w:t>
      </w:r>
      <w:proofErr w:type="spellStart"/>
      <w:r w:rsidRPr="00FF7EA9">
        <w:rPr>
          <w:rFonts w:ascii="Times New Roman" w:eastAsia="Times New Roman" w:hAnsi="Times New Roman"/>
          <w:sz w:val="24"/>
          <w:szCs w:val="24"/>
          <w:lang w:eastAsia="hu-HU"/>
        </w:rPr>
        <w:t>bek</w:t>
      </w:r>
      <w:proofErr w:type="spellEnd"/>
      <w:r w:rsidRPr="00FF7EA9">
        <w:rPr>
          <w:rFonts w:ascii="Times New Roman" w:eastAsia="Times New Roman" w:hAnsi="Times New Roman"/>
          <w:sz w:val="24"/>
          <w:szCs w:val="24"/>
          <w:lang w:eastAsia="hu-HU"/>
        </w:rPr>
        <w:t xml:space="preserve">. </w:t>
      </w:r>
      <w:proofErr w:type="gramStart"/>
      <w:r w:rsidRPr="00FF7EA9">
        <w:rPr>
          <w:rFonts w:ascii="Times New Roman" w:eastAsia="Times New Roman" w:hAnsi="Times New Roman"/>
          <w:sz w:val="24"/>
          <w:szCs w:val="24"/>
          <w:lang w:eastAsia="hu-HU"/>
        </w:rPr>
        <w:t>alapján</w:t>
      </w:r>
      <w:proofErr w:type="gramEnd"/>
      <w:r w:rsidRPr="00FF7EA9">
        <w:rPr>
          <w:rFonts w:ascii="Times New Roman" w:eastAsia="Times New Roman" w:hAnsi="Times New Roman"/>
          <w:sz w:val="24"/>
          <w:szCs w:val="24"/>
          <w:lang w:eastAsia="hu-HU"/>
        </w:rPr>
        <w:t xml:space="preserve"> az eljárást megindító felhívás megjelenésével egyidejűleg elektronikus úton, korlátlanul és </w:t>
      </w:r>
      <w:proofErr w:type="spellStart"/>
      <w:r w:rsidRPr="00FF7EA9">
        <w:rPr>
          <w:rFonts w:ascii="Times New Roman" w:eastAsia="Times New Roman" w:hAnsi="Times New Roman"/>
          <w:sz w:val="24"/>
          <w:szCs w:val="24"/>
          <w:lang w:eastAsia="hu-HU"/>
        </w:rPr>
        <w:t>teljeskörűen</w:t>
      </w:r>
      <w:proofErr w:type="spellEnd"/>
      <w:r w:rsidRPr="00FF7EA9">
        <w:rPr>
          <w:rFonts w:ascii="Times New Roman" w:eastAsia="Times New Roman" w:hAnsi="Times New Roman"/>
          <w:sz w:val="24"/>
          <w:szCs w:val="24"/>
          <w:lang w:eastAsia="hu-HU"/>
        </w:rPr>
        <w:t>, térítésmentesen hozzáférhetővé teszi az alábbi elérhetőségen:</w:t>
      </w:r>
    </w:p>
    <w:p w:rsidR="008E0523" w:rsidRPr="00FF7EA9" w:rsidRDefault="008E0523" w:rsidP="00FF7EA9">
      <w:pPr>
        <w:spacing w:after="0"/>
        <w:jc w:val="both"/>
        <w:rPr>
          <w:rFonts w:ascii="Times New Roman" w:eastAsia="Times New Roman" w:hAnsi="Times New Roman"/>
          <w:sz w:val="24"/>
          <w:szCs w:val="24"/>
          <w:lang w:eastAsia="hu-HU"/>
        </w:rPr>
      </w:pPr>
      <w:proofErr w:type="gramStart"/>
      <w:r w:rsidRPr="00FF7EA9">
        <w:rPr>
          <w:rFonts w:ascii="Times New Roman" w:eastAsia="Times New Roman" w:hAnsi="Times New Roman"/>
          <w:sz w:val="24"/>
          <w:szCs w:val="24"/>
          <w:lang w:eastAsia="hu-HU"/>
        </w:rPr>
        <w:t>http</w:t>
      </w:r>
      <w:proofErr w:type="gramEnd"/>
      <w:r w:rsidRPr="00FF7EA9">
        <w:rPr>
          <w:rFonts w:ascii="Times New Roman" w:eastAsia="Times New Roman" w:hAnsi="Times New Roman"/>
          <w:sz w:val="24"/>
          <w:szCs w:val="24"/>
          <w:lang w:eastAsia="hu-HU"/>
        </w:rPr>
        <w:t>://www.zuglo.hu/kozbeszerzes/</w:t>
      </w:r>
    </w:p>
    <w:p w:rsidR="008E0523" w:rsidRPr="00FF7EA9" w:rsidRDefault="008E0523" w:rsidP="00FF7EA9">
      <w:pPr>
        <w:spacing w:after="0"/>
        <w:jc w:val="both"/>
        <w:rPr>
          <w:rFonts w:ascii="Times New Roman" w:eastAsia="Times New Roman" w:hAnsi="Times New Roman"/>
          <w:sz w:val="24"/>
          <w:szCs w:val="24"/>
          <w:lang w:eastAsia="hu-HU"/>
        </w:rPr>
      </w:pPr>
    </w:p>
    <w:p w:rsidR="008E0523" w:rsidRPr="00FF7EA9" w:rsidRDefault="008E0523" w:rsidP="00FF7EA9">
      <w:pPr>
        <w:spacing w:after="0"/>
        <w:jc w:val="both"/>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A dokumentációt ajánlatonként legalább egy ajánlattevőnek vagy az ajánlatban megnevezett alvállalkozónak át kell vennie</w:t>
      </w:r>
      <w:r w:rsidR="007F34D8" w:rsidRPr="00FF7EA9">
        <w:rPr>
          <w:rFonts w:ascii="Times New Roman" w:eastAsia="Times New Roman" w:hAnsi="Times New Roman"/>
          <w:sz w:val="24"/>
          <w:szCs w:val="24"/>
          <w:lang w:eastAsia="hu-HU"/>
        </w:rPr>
        <w:t xml:space="preserve"> (le kell töltenie)</w:t>
      </w:r>
      <w:r w:rsidRPr="00FF7EA9">
        <w:rPr>
          <w:rFonts w:ascii="Times New Roman" w:eastAsia="Times New Roman" w:hAnsi="Times New Roman"/>
          <w:sz w:val="24"/>
          <w:szCs w:val="24"/>
          <w:lang w:eastAsia="hu-HU"/>
        </w:rPr>
        <w:t xml:space="preserve">. (Kbt. 57. § (2) </w:t>
      </w:r>
      <w:proofErr w:type="spellStart"/>
      <w:r w:rsidRPr="00FF7EA9">
        <w:rPr>
          <w:rFonts w:ascii="Times New Roman" w:eastAsia="Times New Roman" w:hAnsi="Times New Roman"/>
          <w:sz w:val="24"/>
          <w:szCs w:val="24"/>
          <w:lang w:eastAsia="hu-HU"/>
        </w:rPr>
        <w:t>bek</w:t>
      </w:r>
      <w:proofErr w:type="spellEnd"/>
      <w:r w:rsidRPr="00FF7EA9">
        <w:rPr>
          <w:rFonts w:ascii="Times New Roman" w:eastAsia="Times New Roman" w:hAnsi="Times New Roman"/>
          <w:sz w:val="24"/>
          <w:szCs w:val="24"/>
          <w:lang w:eastAsia="hu-HU"/>
        </w:rPr>
        <w:t>.)</w:t>
      </w:r>
    </w:p>
    <w:p w:rsidR="008E0523" w:rsidRPr="00FF7EA9" w:rsidRDefault="008E0523" w:rsidP="00FF7EA9">
      <w:pPr>
        <w:spacing w:after="0"/>
        <w:jc w:val="both"/>
        <w:rPr>
          <w:rFonts w:ascii="Times New Roman" w:eastAsia="Times New Roman" w:hAnsi="Times New Roman"/>
          <w:sz w:val="24"/>
          <w:szCs w:val="24"/>
          <w:lang w:eastAsia="hu-HU"/>
        </w:rPr>
      </w:pPr>
      <w:r w:rsidRPr="00FF7EA9">
        <w:rPr>
          <w:rFonts w:ascii="Times New Roman" w:eastAsia="Times New Roman" w:hAnsi="Times New Roman"/>
          <w:sz w:val="24"/>
          <w:szCs w:val="24"/>
          <w:lang w:eastAsia="hu-HU"/>
        </w:rPr>
        <w:t xml:space="preserve">A dokumentáció át nem ruházható, közzé nem tehető. </w:t>
      </w:r>
    </w:p>
    <w:p w:rsidR="008E0523" w:rsidRPr="00FF7EA9" w:rsidRDefault="008E0523" w:rsidP="00FF7EA9">
      <w:pPr>
        <w:spacing w:after="0"/>
        <w:ind w:left="720"/>
        <w:jc w:val="both"/>
        <w:rPr>
          <w:rFonts w:ascii="Times New Roman" w:hAnsi="Times New Roman"/>
          <w:sz w:val="24"/>
          <w:szCs w:val="24"/>
        </w:rPr>
      </w:pPr>
    </w:p>
    <w:p w:rsidR="008E0523" w:rsidRPr="00FF7EA9" w:rsidRDefault="008E0523" w:rsidP="00FF7EA9">
      <w:pPr>
        <w:pStyle w:val="NormlWeb"/>
        <w:numPr>
          <w:ilvl w:val="0"/>
          <w:numId w:val="1"/>
        </w:numPr>
        <w:spacing w:before="0" w:beforeAutospacing="0" w:after="0" w:afterAutospacing="0" w:line="276" w:lineRule="auto"/>
        <w:ind w:left="567" w:right="120" w:hanging="567"/>
        <w:jc w:val="both"/>
      </w:pPr>
      <w:bookmarkStart w:id="3" w:name="pr1011"/>
      <w:r w:rsidRPr="00FF7EA9">
        <w:rPr>
          <w:b/>
        </w:rPr>
        <w:t>A szerződés meghatározása</w:t>
      </w:r>
      <w:bookmarkEnd w:id="3"/>
      <w:r w:rsidRPr="00FF7EA9">
        <w:rPr>
          <w:b/>
        </w:rPr>
        <w:t xml:space="preserve">: </w:t>
      </w:r>
      <w:r w:rsidRPr="00FF7EA9">
        <w:t>vállalkozási (kivitelezési) szerződés.</w:t>
      </w:r>
      <w:bookmarkStart w:id="4" w:name="pr1013"/>
    </w:p>
    <w:p w:rsidR="008E0523" w:rsidRPr="00FF7EA9" w:rsidRDefault="008E0523" w:rsidP="00FF7EA9">
      <w:pPr>
        <w:pStyle w:val="NormlWeb"/>
        <w:spacing w:before="0" w:beforeAutospacing="0" w:after="0" w:afterAutospacing="0" w:line="276" w:lineRule="auto"/>
        <w:ind w:left="567" w:right="120"/>
        <w:jc w:val="both"/>
      </w:pPr>
    </w:p>
    <w:p w:rsidR="008E0523" w:rsidRPr="00FF7EA9" w:rsidRDefault="008E0523" w:rsidP="00FF7EA9">
      <w:pPr>
        <w:pStyle w:val="NormlWeb"/>
        <w:numPr>
          <w:ilvl w:val="0"/>
          <w:numId w:val="1"/>
        </w:numPr>
        <w:spacing w:before="0" w:beforeAutospacing="0" w:after="0" w:afterAutospacing="0" w:line="276" w:lineRule="auto"/>
        <w:ind w:left="567" w:right="120" w:hanging="567"/>
        <w:jc w:val="both"/>
      </w:pPr>
      <w:r w:rsidRPr="00FF7EA9">
        <w:rPr>
          <w:b/>
        </w:rPr>
        <w:t>A szerződés időtartama vagy a teljesítés határideje:</w:t>
      </w:r>
    </w:p>
    <w:p w:rsidR="00CF1983" w:rsidRPr="00FF7EA9" w:rsidRDefault="00CF1983" w:rsidP="00FF7EA9">
      <w:pPr>
        <w:pStyle w:val="NormlWeb"/>
        <w:spacing w:before="0" w:beforeAutospacing="0" w:after="0" w:afterAutospacing="0" w:line="276" w:lineRule="auto"/>
        <w:ind w:left="567" w:right="120"/>
        <w:jc w:val="both"/>
      </w:pPr>
    </w:p>
    <w:p w:rsidR="008E0523" w:rsidRPr="00FF7EA9" w:rsidRDefault="00CF1983" w:rsidP="00FF7EA9">
      <w:pPr>
        <w:pStyle w:val="NormlWeb"/>
        <w:spacing w:before="0" w:beforeAutospacing="0" w:after="0" w:afterAutospacing="0" w:line="276" w:lineRule="auto"/>
        <w:ind w:left="567" w:right="120"/>
        <w:jc w:val="both"/>
        <w:rPr>
          <w:b/>
        </w:rPr>
      </w:pPr>
      <w:r w:rsidRPr="00FF7EA9">
        <w:rPr>
          <w:b/>
        </w:rPr>
        <w:t>Teljesítés határideje:</w:t>
      </w:r>
      <w:r w:rsidRPr="00FF7EA9">
        <w:t xml:space="preserve"> </w:t>
      </w:r>
    </w:p>
    <w:p w:rsidR="00D60C37" w:rsidRPr="00FF7EA9" w:rsidRDefault="00D60C37" w:rsidP="00FF7EA9">
      <w:pPr>
        <w:pStyle w:val="NormlWeb"/>
        <w:spacing w:before="0" w:beforeAutospacing="0" w:after="0" w:afterAutospacing="0" w:line="276" w:lineRule="auto"/>
        <w:ind w:left="567" w:right="120"/>
        <w:jc w:val="both"/>
        <w:rPr>
          <w:b/>
        </w:rPr>
      </w:pPr>
    </w:p>
    <w:p w:rsidR="001D5F19" w:rsidRPr="00FF7EA9" w:rsidRDefault="00EE5F38" w:rsidP="00FF7EA9">
      <w:pPr>
        <w:spacing w:after="0"/>
        <w:ind w:left="567"/>
        <w:jc w:val="both"/>
        <w:rPr>
          <w:rFonts w:ascii="Times New Roman" w:eastAsia="Times New Roman" w:hAnsi="Times New Roman"/>
          <w:bCs/>
          <w:sz w:val="24"/>
          <w:szCs w:val="24"/>
          <w:lang w:eastAsia="hu-HU"/>
        </w:rPr>
      </w:pPr>
      <w:r>
        <w:rPr>
          <w:rFonts w:ascii="Times New Roman" w:eastAsia="Times New Roman" w:hAnsi="Times New Roman"/>
          <w:sz w:val="24"/>
          <w:szCs w:val="24"/>
          <w:lang w:eastAsia="hu-HU"/>
        </w:rPr>
        <w:t>I</w:t>
      </w:r>
      <w:r w:rsidR="00D60C37" w:rsidRPr="00FF7EA9">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rész:</w:t>
      </w:r>
      <w:r w:rsidR="00D60C37" w:rsidRPr="00FF7EA9">
        <w:rPr>
          <w:rFonts w:ascii="Times New Roman" w:eastAsia="Times New Roman" w:hAnsi="Times New Roman"/>
          <w:sz w:val="24"/>
          <w:szCs w:val="24"/>
          <w:lang w:eastAsia="hu-HU"/>
        </w:rPr>
        <w:t xml:space="preserve"> C</w:t>
      </w:r>
      <w:r w:rsidR="00D60C37" w:rsidRPr="00FF7EA9">
        <w:rPr>
          <w:rFonts w:ascii="Times New Roman" w:eastAsia="Times New Roman" w:hAnsi="Times New Roman"/>
          <w:bCs/>
          <w:sz w:val="24"/>
          <w:szCs w:val="24"/>
          <w:lang w:eastAsia="hu-HU"/>
        </w:rPr>
        <w:t xml:space="preserve">sibe Bölcsőde 1143, </w:t>
      </w:r>
      <w:r w:rsidR="00A74B45" w:rsidRPr="00FF7EA9">
        <w:rPr>
          <w:rFonts w:ascii="Times New Roman" w:eastAsia="Times New Roman" w:hAnsi="Times New Roman"/>
          <w:bCs/>
          <w:sz w:val="24"/>
          <w:szCs w:val="24"/>
          <w:lang w:eastAsia="hu-HU"/>
        </w:rPr>
        <w:t>Budapest</w:t>
      </w:r>
      <w:r w:rsidR="00D60C37" w:rsidRPr="00FF7EA9">
        <w:rPr>
          <w:rFonts w:ascii="Times New Roman" w:eastAsia="Times New Roman" w:hAnsi="Times New Roman"/>
          <w:bCs/>
          <w:sz w:val="24"/>
          <w:szCs w:val="24"/>
          <w:lang w:eastAsia="hu-HU"/>
        </w:rPr>
        <w:t>, Utász utca 23</w:t>
      </w:r>
      <w:proofErr w:type="gramStart"/>
      <w:r w:rsidR="00D60C37" w:rsidRPr="00FF7EA9">
        <w:rPr>
          <w:rFonts w:ascii="Times New Roman" w:eastAsia="Times New Roman" w:hAnsi="Times New Roman"/>
          <w:bCs/>
          <w:sz w:val="24"/>
          <w:szCs w:val="24"/>
          <w:lang w:eastAsia="hu-HU"/>
        </w:rPr>
        <w:t>.,</w:t>
      </w:r>
      <w:proofErr w:type="gramEnd"/>
      <w:r w:rsidR="00D60C37" w:rsidRPr="00FF7EA9">
        <w:rPr>
          <w:rFonts w:ascii="Times New Roman" w:eastAsia="Times New Roman" w:hAnsi="Times New Roman"/>
          <w:bCs/>
          <w:sz w:val="24"/>
          <w:szCs w:val="24"/>
          <w:lang w:eastAsia="hu-HU"/>
        </w:rPr>
        <w:t xml:space="preserve"> hrsz.: 32421/3</w:t>
      </w:r>
      <w:r w:rsidR="00640ADC" w:rsidRPr="00FF7EA9">
        <w:rPr>
          <w:rFonts w:ascii="Times New Roman" w:eastAsia="Times New Roman" w:hAnsi="Times New Roman"/>
          <w:bCs/>
          <w:sz w:val="24"/>
          <w:szCs w:val="24"/>
          <w:lang w:eastAsia="hu-HU"/>
        </w:rPr>
        <w:t xml:space="preserve"> </w:t>
      </w:r>
    </w:p>
    <w:p w:rsidR="00D60C37" w:rsidRDefault="001D5F19" w:rsidP="00FF7EA9">
      <w:pPr>
        <w:spacing w:after="0"/>
        <w:ind w:left="567"/>
        <w:jc w:val="both"/>
        <w:rPr>
          <w:rFonts w:ascii="Times New Roman" w:eastAsia="Times New Roman" w:hAnsi="Times New Roman"/>
          <w:bCs/>
          <w:sz w:val="24"/>
          <w:szCs w:val="24"/>
          <w:lang w:eastAsia="hu-HU"/>
        </w:rPr>
      </w:pPr>
      <w:r w:rsidRPr="00FF7EA9">
        <w:rPr>
          <w:rFonts w:ascii="Times New Roman" w:eastAsia="Times New Roman" w:hAnsi="Times New Roman"/>
          <w:bCs/>
          <w:sz w:val="24"/>
          <w:szCs w:val="24"/>
          <w:lang w:eastAsia="hu-HU"/>
        </w:rPr>
        <w:t xml:space="preserve">- </w:t>
      </w:r>
      <w:r w:rsidRPr="00FF7EA9">
        <w:rPr>
          <w:rFonts w:ascii="Times New Roman" w:eastAsia="Times New Roman" w:hAnsi="Times New Roman"/>
          <w:bCs/>
          <w:sz w:val="24"/>
          <w:szCs w:val="24"/>
          <w:u w:val="single"/>
          <w:lang w:eastAsia="hu-HU"/>
        </w:rPr>
        <w:t>T</w:t>
      </w:r>
      <w:r w:rsidR="00640ADC" w:rsidRPr="00FF7EA9">
        <w:rPr>
          <w:rFonts w:ascii="Times New Roman" w:eastAsia="Times New Roman" w:hAnsi="Times New Roman"/>
          <w:bCs/>
          <w:sz w:val="24"/>
          <w:szCs w:val="24"/>
          <w:u w:val="single"/>
          <w:lang w:eastAsia="hu-HU"/>
        </w:rPr>
        <w:t xml:space="preserve">eljesítési határidő: </w:t>
      </w:r>
      <w:r w:rsidR="00640ADC" w:rsidRPr="00FF7EA9">
        <w:rPr>
          <w:rFonts w:ascii="Times New Roman" w:eastAsia="Times New Roman" w:hAnsi="Times New Roman"/>
          <w:bCs/>
          <w:sz w:val="24"/>
          <w:szCs w:val="24"/>
          <w:lang w:eastAsia="hu-HU"/>
        </w:rPr>
        <w:t xml:space="preserve">2018. június 25. -2018. július 20. </w:t>
      </w:r>
    </w:p>
    <w:p w:rsidR="005040E7" w:rsidRDefault="005040E7" w:rsidP="00FF7EA9">
      <w:pPr>
        <w:spacing w:after="0"/>
        <w:ind w:left="567"/>
        <w:jc w:val="both"/>
        <w:rPr>
          <w:rFonts w:ascii="Times New Roman" w:eastAsia="Times New Roman" w:hAnsi="Times New Roman"/>
          <w:bCs/>
          <w:sz w:val="24"/>
          <w:szCs w:val="24"/>
          <w:lang w:eastAsia="hu-HU"/>
        </w:rPr>
      </w:pPr>
    </w:p>
    <w:p w:rsidR="005040E7" w:rsidRDefault="005040E7" w:rsidP="00FF7EA9">
      <w:pPr>
        <w:spacing w:after="0"/>
        <w:ind w:left="567"/>
        <w:jc w:val="both"/>
        <w:rPr>
          <w:rFonts w:ascii="Times New Roman" w:eastAsia="Times New Roman" w:hAnsi="Times New Roman"/>
          <w:bCs/>
          <w:sz w:val="24"/>
          <w:szCs w:val="24"/>
          <w:lang w:eastAsia="hu-HU"/>
        </w:rPr>
      </w:pPr>
    </w:p>
    <w:p w:rsidR="005040E7" w:rsidRDefault="005040E7" w:rsidP="00FF7EA9">
      <w:pPr>
        <w:spacing w:after="0"/>
        <w:ind w:left="567"/>
        <w:jc w:val="both"/>
        <w:rPr>
          <w:rFonts w:ascii="Times New Roman" w:eastAsia="Times New Roman" w:hAnsi="Times New Roman"/>
          <w:bCs/>
          <w:sz w:val="24"/>
          <w:szCs w:val="24"/>
          <w:lang w:eastAsia="hu-HU"/>
        </w:rPr>
      </w:pPr>
    </w:p>
    <w:p w:rsidR="005040E7" w:rsidRDefault="005040E7" w:rsidP="00FF7EA9">
      <w:pPr>
        <w:spacing w:after="0"/>
        <w:ind w:left="567"/>
        <w:jc w:val="both"/>
        <w:rPr>
          <w:rFonts w:ascii="Times New Roman" w:eastAsia="Times New Roman" w:hAnsi="Times New Roman"/>
          <w:bCs/>
          <w:sz w:val="24"/>
          <w:szCs w:val="24"/>
          <w:lang w:eastAsia="hu-HU"/>
        </w:rPr>
      </w:pPr>
    </w:p>
    <w:p w:rsidR="005040E7" w:rsidRDefault="005040E7" w:rsidP="00FF7EA9">
      <w:pPr>
        <w:spacing w:after="0"/>
        <w:ind w:left="567"/>
        <w:jc w:val="both"/>
        <w:rPr>
          <w:rFonts w:ascii="Times New Roman" w:eastAsia="Times New Roman" w:hAnsi="Times New Roman"/>
          <w:bCs/>
          <w:sz w:val="24"/>
          <w:szCs w:val="24"/>
          <w:lang w:eastAsia="hu-HU"/>
        </w:rPr>
      </w:pPr>
    </w:p>
    <w:p w:rsidR="005040E7" w:rsidRDefault="005040E7" w:rsidP="00FF7EA9">
      <w:pPr>
        <w:spacing w:after="0"/>
        <w:ind w:left="567"/>
        <w:jc w:val="both"/>
        <w:rPr>
          <w:rFonts w:ascii="Times New Roman" w:eastAsia="Times New Roman" w:hAnsi="Times New Roman"/>
          <w:bCs/>
          <w:sz w:val="24"/>
          <w:szCs w:val="24"/>
          <w:lang w:eastAsia="hu-HU"/>
        </w:rPr>
      </w:pPr>
    </w:p>
    <w:p w:rsidR="005040E7" w:rsidRDefault="005040E7" w:rsidP="00FF7EA9">
      <w:pPr>
        <w:spacing w:after="0"/>
        <w:ind w:left="567"/>
        <w:jc w:val="both"/>
        <w:rPr>
          <w:rFonts w:ascii="Times New Roman" w:eastAsia="Times New Roman" w:hAnsi="Times New Roman"/>
          <w:bCs/>
          <w:sz w:val="24"/>
          <w:szCs w:val="24"/>
          <w:lang w:eastAsia="hu-HU"/>
        </w:rPr>
      </w:pPr>
    </w:p>
    <w:p w:rsidR="005040E7" w:rsidRPr="00FF7EA9" w:rsidRDefault="005040E7" w:rsidP="00FF7EA9">
      <w:pPr>
        <w:spacing w:after="0"/>
        <w:ind w:left="567"/>
        <w:jc w:val="both"/>
        <w:rPr>
          <w:rFonts w:ascii="Times New Roman" w:eastAsia="Times New Roman" w:hAnsi="Times New Roman"/>
          <w:bCs/>
          <w:sz w:val="24"/>
          <w:szCs w:val="24"/>
          <w:lang w:eastAsia="hu-HU"/>
        </w:rPr>
      </w:pPr>
    </w:p>
    <w:p w:rsidR="001D5F19" w:rsidRPr="00FF7EA9" w:rsidRDefault="001D5F19" w:rsidP="00FF7EA9">
      <w:pPr>
        <w:spacing w:after="0"/>
        <w:ind w:left="567"/>
        <w:jc w:val="both"/>
        <w:rPr>
          <w:rFonts w:ascii="Times New Roman" w:eastAsia="Times New Roman" w:hAnsi="Times New Roman"/>
          <w:bCs/>
          <w:sz w:val="24"/>
          <w:szCs w:val="24"/>
          <w:lang w:eastAsia="hu-HU"/>
        </w:rPr>
      </w:pPr>
    </w:p>
    <w:p w:rsidR="002E678A" w:rsidRPr="00FF7EA9" w:rsidRDefault="00EE5F38" w:rsidP="00FF7EA9">
      <w:pPr>
        <w:spacing w:after="0"/>
        <w:ind w:firstLine="567"/>
        <w:jc w:val="both"/>
        <w:rPr>
          <w:rFonts w:ascii="Times New Roman" w:eastAsia="Times New Roman" w:hAnsi="Times New Roman"/>
          <w:bCs/>
          <w:sz w:val="24"/>
          <w:szCs w:val="24"/>
          <w:lang w:eastAsia="hu-HU"/>
        </w:rPr>
      </w:pPr>
      <w:r>
        <w:rPr>
          <w:rFonts w:ascii="Times New Roman" w:eastAsia="Times New Roman" w:hAnsi="Times New Roman"/>
          <w:sz w:val="24"/>
          <w:szCs w:val="24"/>
          <w:lang w:eastAsia="hu-HU"/>
        </w:rPr>
        <w:t>II</w:t>
      </w:r>
      <w:r w:rsidRPr="00FF7EA9">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rész:</w:t>
      </w:r>
      <w:r w:rsidR="00D60C37" w:rsidRPr="00FF7EA9">
        <w:rPr>
          <w:rFonts w:ascii="Times New Roman" w:eastAsia="Times New Roman" w:hAnsi="Times New Roman"/>
          <w:bCs/>
          <w:sz w:val="24"/>
          <w:szCs w:val="24"/>
          <w:lang w:eastAsia="hu-HU"/>
        </w:rPr>
        <w:t xml:space="preserve"> Ringató Bölcsőde 1145 </w:t>
      </w:r>
      <w:r w:rsidR="00A74B45" w:rsidRPr="00FF7EA9">
        <w:rPr>
          <w:rFonts w:ascii="Times New Roman" w:eastAsia="Times New Roman" w:hAnsi="Times New Roman"/>
          <w:bCs/>
          <w:sz w:val="24"/>
          <w:szCs w:val="24"/>
          <w:lang w:eastAsia="hu-HU"/>
        </w:rPr>
        <w:t>Budapest</w:t>
      </w:r>
      <w:r w:rsidR="00D60C37" w:rsidRPr="00FF7EA9">
        <w:rPr>
          <w:rFonts w:ascii="Times New Roman" w:eastAsia="Times New Roman" w:hAnsi="Times New Roman"/>
          <w:bCs/>
          <w:sz w:val="24"/>
          <w:szCs w:val="24"/>
          <w:lang w:eastAsia="hu-HU"/>
        </w:rPr>
        <w:t>, Bácskai utca 17/</w:t>
      </w:r>
      <w:proofErr w:type="gramStart"/>
      <w:r w:rsidR="00D60C37" w:rsidRPr="00FF7EA9">
        <w:rPr>
          <w:rFonts w:ascii="Times New Roman" w:eastAsia="Times New Roman" w:hAnsi="Times New Roman"/>
          <w:bCs/>
          <w:sz w:val="24"/>
          <w:szCs w:val="24"/>
          <w:lang w:eastAsia="hu-HU"/>
        </w:rPr>
        <w:t>A</w:t>
      </w:r>
      <w:proofErr w:type="gramEnd"/>
      <w:r w:rsidR="00D60C37" w:rsidRPr="00FF7EA9">
        <w:rPr>
          <w:rFonts w:ascii="Times New Roman" w:eastAsia="Times New Roman" w:hAnsi="Times New Roman"/>
          <w:bCs/>
          <w:sz w:val="24"/>
          <w:szCs w:val="24"/>
          <w:lang w:eastAsia="hu-HU"/>
        </w:rPr>
        <w:t xml:space="preserve">., hrsz.: 32258/6 </w:t>
      </w:r>
    </w:p>
    <w:p w:rsidR="001D5F19" w:rsidRPr="00FF7EA9" w:rsidRDefault="002E678A" w:rsidP="00FF7EA9">
      <w:pPr>
        <w:spacing w:after="0"/>
        <w:ind w:left="567"/>
        <w:jc w:val="both"/>
        <w:rPr>
          <w:rFonts w:ascii="Times New Roman" w:eastAsia="Times New Roman" w:hAnsi="Times New Roman"/>
          <w:bCs/>
          <w:sz w:val="24"/>
          <w:szCs w:val="24"/>
          <w:lang w:eastAsia="hu-HU"/>
        </w:rPr>
      </w:pPr>
      <w:r w:rsidRPr="00FF7EA9">
        <w:rPr>
          <w:rFonts w:ascii="Times New Roman" w:eastAsia="Times New Roman" w:hAnsi="Times New Roman"/>
          <w:bCs/>
          <w:sz w:val="24"/>
          <w:szCs w:val="24"/>
          <w:lang w:eastAsia="hu-HU"/>
        </w:rPr>
        <w:t xml:space="preserve">- </w:t>
      </w:r>
      <w:r w:rsidRPr="00FF7EA9">
        <w:rPr>
          <w:rFonts w:ascii="Times New Roman" w:eastAsia="Times New Roman" w:hAnsi="Times New Roman"/>
          <w:bCs/>
          <w:sz w:val="24"/>
          <w:szCs w:val="24"/>
          <w:u w:val="single"/>
          <w:lang w:eastAsia="hu-HU"/>
        </w:rPr>
        <w:t>Teljesítési határidő:</w:t>
      </w:r>
      <w:r w:rsidR="00D47CA8" w:rsidRPr="00FF7EA9">
        <w:rPr>
          <w:rFonts w:ascii="Times New Roman" w:eastAsia="Times New Roman" w:hAnsi="Times New Roman"/>
          <w:bCs/>
          <w:sz w:val="24"/>
          <w:szCs w:val="24"/>
          <w:lang w:eastAsia="hu-HU"/>
        </w:rPr>
        <w:t xml:space="preserve"> legkésőbb 2018. szeptember 15. napjáig</w:t>
      </w:r>
    </w:p>
    <w:p w:rsidR="00D47CA8" w:rsidRPr="00FF7EA9" w:rsidRDefault="00D47CA8" w:rsidP="00FF7EA9">
      <w:pPr>
        <w:spacing w:after="0"/>
        <w:ind w:left="567"/>
        <w:jc w:val="both"/>
        <w:rPr>
          <w:rFonts w:ascii="Times New Roman" w:eastAsia="Times New Roman" w:hAnsi="Times New Roman"/>
          <w:bCs/>
          <w:sz w:val="24"/>
          <w:szCs w:val="24"/>
          <w:lang w:eastAsia="hu-HU"/>
        </w:rPr>
      </w:pPr>
    </w:p>
    <w:p w:rsidR="00D47CA8" w:rsidRPr="00FF7EA9" w:rsidRDefault="00EE5F38" w:rsidP="00FF7EA9">
      <w:pPr>
        <w:spacing w:after="0"/>
        <w:ind w:firstLine="567"/>
        <w:jc w:val="both"/>
        <w:rPr>
          <w:rFonts w:ascii="Times New Roman" w:eastAsia="Times New Roman" w:hAnsi="Times New Roman"/>
          <w:bCs/>
          <w:sz w:val="24"/>
          <w:szCs w:val="24"/>
          <w:lang w:eastAsia="hu-HU"/>
        </w:rPr>
      </w:pPr>
      <w:r>
        <w:rPr>
          <w:rFonts w:ascii="Times New Roman" w:eastAsia="Times New Roman" w:hAnsi="Times New Roman"/>
          <w:sz w:val="24"/>
          <w:szCs w:val="24"/>
          <w:lang w:eastAsia="hu-HU"/>
        </w:rPr>
        <w:t>III</w:t>
      </w:r>
      <w:r w:rsidRPr="00FF7EA9">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rész:</w:t>
      </w:r>
      <w:r w:rsidR="00D60C37" w:rsidRPr="00FF7EA9">
        <w:rPr>
          <w:rFonts w:ascii="Times New Roman" w:eastAsia="Times New Roman" w:hAnsi="Times New Roman"/>
          <w:bCs/>
          <w:sz w:val="24"/>
          <w:szCs w:val="24"/>
          <w:lang w:eastAsia="hu-HU"/>
        </w:rPr>
        <w:t xml:space="preserve"> Meseház Óvoda 1143 B</w:t>
      </w:r>
      <w:r w:rsidR="00A74B45" w:rsidRPr="00FF7EA9">
        <w:rPr>
          <w:rFonts w:ascii="Times New Roman" w:eastAsia="Times New Roman" w:hAnsi="Times New Roman"/>
          <w:bCs/>
          <w:sz w:val="24"/>
          <w:szCs w:val="24"/>
          <w:lang w:eastAsia="hu-HU"/>
        </w:rPr>
        <w:t>udapest</w:t>
      </w:r>
      <w:r w:rsidR="00D60C37" w:rsidRPr="00FF7EA9">
        <w:rPr>
          <w:rFonts w:ascii="Times New Roman" w:eastAsia="Times New Roman" w:hAnsi="Times New Roman"/>
          <w:bCs/>
          <w:sz w:val="24"/>
          <w:szCs w:val="24"/>
          <w:lang w:eastAsia="hu-HU"/>
        </w:rPr>
        <w:t>, Egressy út 1/F</w:t>
      </w:r>
      <w:proofErr w:type="gramStart"/>
      <w:r w:rsidR="00D60C37" w:rsidRPr="00FF7EA9">
        <w:rPr>
          <w:rFonts w:ascii="Times New Roman" w:eastAsia="Times New Roman" w:hAnsi="Times New Roman"/>
          <w:bCs/>
          <w:sz w:val="24"/>
          <w:szCs w:val="24"/>
          <w:lang w:eastAsia="hu-HU"/>
        </w:rPr>
        <w:t>.,</w:t>
      </w:r>
      <w:proofErr w:type="gramEnd"/>
      <w:r w:rsidR="00D60C37" w:rsidRPr="00FF7EA9">
        <w:rPr>
          <w:rFonts w:ascii="Times New Roman" w:eastAsia="Times New Roman" w:hAnsi="Times New Roman"/>
          <w:bCs/>
          <w:sz w:val="24"/>
          <w:szCs w:val="24"/>
          <w:lang w:eastAsia="hu-HU"/>
        </w:rPr>
        <w:t xml:space="preserve"> hrsz.: 32539/22</w:t>
      </w:r>
    </w:p>
    <w:p w:rsidR="00D47CA8" w:rsidRPr="00FF7EA9" w:rsidRDefault="00D47CA8" w:rsidP="00FF7EA9">
      <w:pPr>
        <w:spacing w:after="0"/>
        <w:ind w:firstLine="567"/>
        <w:jc w:val="both"/>
        <w:rPr>
          <w:rFonts w:ascii="Times New Roman" w:eastAsia="Times New Roman" w:hAnsi="Times New Roman"/>
          <w:bCs/>
          <w:sz w:val="24"/>
          <w:szCs w:val="24"/>
          <w:lang w:eastAsia="hu-HU"/>
        </w:rPr>
      </w:pPr>
      <w:r w:rsidRPr="00FF7EA9">
        <w:rPr>
          <w:rFonts w:ascii="Times New Roman" w:eastAsia="Times New Roman" w:hAnsi="Times New Roman"/>
          <w:bCs/>
          <w:sz w:val="24"/>
          <w:szCs w:val="24"/>
          <w:lang w:eastAsia="hu-HU"/>
        </w:rPr>
        <w:t xml:space="preserve">- </w:t>
      </w:r>
      <w:r w:rsidRPr="00FF7EA9">
        <w:rPr>
          <w:rFonts w:ascii="Times New Roman" w:eastAsia="Times New Roman" w:hAnsi="Times New Roman"/>
          <w:bCs/>
          <w:sz w:val="24"/>
          <w:szCs w:val="24"/>
          <w:u w:val="single"/>
          <w:lang w:eastAsia="hu-HU"/>
        </w:rPr>
        <w:t>Teljesítési határidő:</w:t>
      </w:r>
      <w:r w:rsidRPr="00FF7EA9">
        <w:rPr>
          <w:rFonts w:ascii="Times New Roman" w:eastAsia="Times New Roman" w:hAnsi="Times New Roman"/>
          <w:bCs/>
          <w:sz w:val="24"/>
          <w:szCs w:val="24"/>
          <w:lang w:eastAsia="hu-HU"/>
        </w:rPr>
        <w:t xml:space="preserve"> legkésőbb 2018. szeptember 15. napjáig</w:t>
      </w:r>
    </w:p>
    <w:p w:rsidR="00D47CA8" w:rsidRPr="00FF7EA9" w:rsidRDefault="00D47CA8" w:rsidP="00FF7EA9">
      <w:pPr>
        <w:spacing w:after="0"/>
        <w:ind w:firstLine="567"/>
        <w:jc w:val="both"/>
        <w:rPr>
          <w:rFonts w:ascii="Times New Roman" w:eastAsia="Times New Roman" w:hAnsi="Times New Roman"/>
          <w:bCs/>
          <w:sz w:val="24"/>
          <w:szCs w:val="24"/>
          <w:lang w:eastAsia="hu-HU"/>
        </w:rPr>
      </w:pPr>
    </w:p>
    <w:p w:rsidR="00D60C37" w:rsidRPr="00FF7EA9" w:rsidRDefault="00EE5F38" w:rsidP="00FF7EA9">
      <w:pPr>
        <w:spacing w:after="0"/>
        <w:ind w:firstLine="567"/>
        <w:jc w:val="both"/>
        <w:rPr>
          <w:rFonts w:ascii="Times New Roman" w:eastAsia="Times New Roman" w:hAnsi="Times New Roman"/>
          <w:bCs/>
          <w:sz w:val="24"/>
          <w:szCs w:val="24"/>
          <w:lang w:eastAsia="hu-HU"/>
        </w:rPr>
      </w:pPr>
      <w:r>
        <w:rPr>
          <w:rFonts w:ascii="Times New Roman" w:eastAsia="Times New Roman" w:hAnsi="Times New Roman"/>
          <w:sz w:val="24"/>
          <w:szCs w:val="24"/>
          <w:lang w:eastAsia="hu-HU"/>
        </w:rPr>
        <w:t>I</w:t>
      </w:r>
      <w:r w:rsidR="00C04CDA">
        <w:rPr>
          <w:rFonts w:ascii="Times New Roman" w:eastAsia="Times New Roman" w:hAnsi="Times New Roman"/>
          <w:sz w:val="24"/>
          <w:szCs w:val="24"/>
          <w:lang w:eastAsia="hu-HU"/>
        </w:rPr>
        <w:t>V</w:t>
      </w:r>
      <w:r w:rsidRPr="00FF7EA9">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rész:</w:t>
      </w:r>
      <w:r w:rsidR="00D60C37" w:rsidRPr="00FF7EA9">
        <w:rPr>
          <w:rFonts w:ascii="Times New Roman" w:eastAsia="Times New Roman" w:hAnsi="Times New Roman"/>
          <w:bCs/>
          <w:sz w:val="24"/>
          <w:szCs w:val="24"/>
          <w:lang w:eastAsia="hu-HU"/>
        </w:rPr>
        <w:t xml:space="preserve"> Rózsavár Óvoda 1141 </w:t>
      </w:r>
      <w:r w:rsidR="00A74B45" w:rsidRPr="00FF7EA9">
        <w:rPr>
          <w:rFonts w:ascii="Times New Roman" w:eastAsia="Times New Roman" w:hAnsi="Times New Roman"/>
          <w:bCs/>
          <w:sz w:val="24"/>
          <w:szCs w:val="24"/>
          <w:lang w:eastAsia="hu-HU"/>
        </w:rPr>
        <w:t>Budapest</w:t>
      </w:r>
      <w:r w:rsidR="00D60C37" w:rsidRPr="00FF7EA9">
        <w:rPr>
          <w:rFonts w:ascii="Times New Roman" w:eastAsia="Times New Roman" w:hAnsi="Times New Roman"/>
          <w:bCs/>
          <w:sz w:val="24"/>
          <w:szCs w:val="24"/>
          <w:lang w:eastAsia="hu-HU"/>
        </w:rPr>
        <w:t xml:space="preserve">, </w:t>
      </w:r>
      <w:proofErr w:type="spellStart"/>
      <w:r w:rsidR="00D60C37" w:rsidRPr="00FF7EA9">
        <w:rPr>
          <w:rFonts w:ascii="Times New Roman" w:eastAsia="Times New Roman" w:hAnsi="Times New Roman"/>
          <w:bCs/>
          <w:sz w:val="24"/>
          <w:szCs w:val="24"/>
          <w:lang w:eastAsia="hu-HU"/>
        </w:rPr>
        <w:t>Szugló</w:t>
      </w:r>
      <w:proofErr w:type="spellEnd"/>
      <w:r w:rsidR="00D60C37" w:rsidRPr="00FF7EA9">
        <w:rPr>
          <w:rFonts w:ascii="Times New Roman" w:eastAsia="Times New Roman" w:hAnsi="Times New Roman"/>
          <w:bCs/>
          <w:sz w:val="24"/>
          <w:szCs w:val="24"/>
          <w:lang w:eastAsia="hu-HU"/>
        </w:rPr>
        <w:t xml:space="preserve"> utca 90/</w:t>
      </w:r>
      <w:proofErr w:type="gramStart"/>
      <w:r w:rsidR="00D60C37" w:rsidRPr="00FF7EA9">
        <w:rPr>
          <w:rFonts w:ascii="Times New Roman" w:eastAsia="Times New Roman" w:hAnsi="Times New Roman"/>
          <w:bCs/>
          <w:sz w:val="24"/>
          <w:szCs w:val="24"/>
          <w:lang w:eastAsia="hu-HU"/>
        </w:rPr>
        <w:t>A</w:t>
      </w:r>
      <w:proofErr w:type="gramEnd"/>
      <w:r w:rsidR="00D60C37" w:rsidRPr="00FF7EA9">
        <w:rPr>
          <w:rFonts w:ascii="Times New Roman" w:eastAsia="Times New Roman" w:hAnsi="Times New Roman"/>
          <w:bCs/>
          <w:sz w:val="24"/>
          <w:szCs w:val="24"/>
          <w:lang w:eastAsia="hu-HU"/>
        </w:rPr>
        <w:t>., hrsz.: 31268/179</w:t>
      </w:r>
    </w:p>
    <w:p w:rsidR="00D60C37" w:rsidRPr="00FF7EA9" w:rsidRDefault="00D47CA8" w:rsidP="00FF7EA9">
      <w:pPr>
        <w:spacing w:after="0"/>
        <w:ind w:firstLine="567"/>
        <w:jc w:val="both"/>
        <w:rPr>
          <w:rFonts w:ascii="Times New Roman" w:eastAsia="Times New Roman" w:hAnsi="Times New Roman"/>
          <w:bCs/>
          <w:sz w:val="24"/>
          <w:szCs w:val="24"/>
          <w:lang w:eastAsia="hu-HU"/>
        </w:rPr>
      </w:pPr>
      <w:r w:rsidRPr="00FF7EA9">
        <w:rPr>
          <w:rFonts w:ascii="Times New Roman" w:eastAsia="Times New Roman" w:hAnsi="Times New Roman"/>
          <w:bCs/>
          <w:sz w:val="24"/>
          <w:szCs w:val="24"/>
          <w:lang w:eastAsia="hu-HU"/>
        </w:rPr>
        <w:t xml:space="preserve">- </w:t>
      </w:r>
      <w:r w:rsidRPr="00FF7EA9">
        <w:rPr>
          <w:rFonts w:ascii="Times New Roman" w:eastAsia="Times New Roman" w:hAnsi="Times New Roman"/>
          <w:bCs/>
          <w:sz w:val="24"/>
          <w:szCs w:val="24"/>
          <w:u w:val="single"/>
          <w:lang w:eastAsia="hu-HU"/>
        </w:rPr>
        <w:t>Teljesítési határidő:</w:t>
      </w:r>
      <w:r w:rsidRPr="00FF7EA9">
        <w:rPr>
          <w:rFonts w:ascii="Times New Roman" w:eastAsia="Times New Roman" w:hAnsi="Times New Roman"/>
          <w:bCs/>
          <w:sz w:val="24"/>
          <w:szCs w:val="24"/>
          <w:lang w:eastAsia="hu-HU"/>
        </w:rPr>
        <w:t xml:space="preserve"> legkésőbb 2018. szeptember 15. napjáig</w:t>
      </w:r>
    </w:p>
    <w:p w:rsidR="00994734" w:rsidRPr="00FF7EA9" w:rsidRDefault="00994734" w:rsidP="00FF7EA9">
      <w:pPr>
        <w:pStyle w:val="NormlWeb"/>
        <w:spacing w:before="0" w:beforeAutospacing="0" w:after="0" w:afterAutospacing="0" w:line="276" w:lineRule="auto"/>
        <w:ind w:left="567" w:right="120"/>
        <w:jc w:val="both"/>
        <w:rPr>
          <w:b/>
          <w:iCs/>
          <w:color w:val="000000"/>
        </w:rPr>
      </w:pPr>
    </w:p>
    <w:p w:rsidR="008E0523" w:rsidRPr="00FF7EA9" w:rsidRDefault="008E0523" w:rsidP="00FF7EA9">
      <w:pPr>
        <w:pStyle w:val="NormlWeb"/>
        <w:numPr>
          <w:ilvl w:val="0"/>
          <w:numId w:val="1"/>
        </w:numPr>
        <w:spacing w:before="0" w:beforeAutospacing="0" w:after="0" w:afterAutospacing="0" w:line="276" w:lineRule="auto"/>
        <w:ind w:left="567" w:right="119" w:hanging="567"/>
        <w:jc w:val="both"/>
      </w:pPr>
      <w:r w:rsidRPr="00FF7EA9">
        <w:rPr>
          <w:b/>
        </w:rPr>
        <w:t>A teljesítés hely</w:t>
      </w:r>
      <w:bookmarkEnd w:id="4"/>
      <w:r w:rsidRPr="00FF7EA9">
        <w:rPr>
          <w:b/>
        </w:rPr>
        <w:t xml:space="preserve">e: </w:t>
      </w:r>
    </w:p>
    <w:p w:rsidR="00AB69EC" w:rsidRPr="00FF7EA9" w:rsidRDefault="00AB69EC" w:rsidP="00FF7EA9">
      <w:pPr>
        <w:pStyle w:val="NormlWeb"/>
        <w:spacing w:before="0" w:beforeAutospacing="0" w:after="0" w:afterAutospacing="0" w:line="276" w:lineRule="auto"/>
        <w:ind w:right="119"/>
        <w:jc w:val="both"/>
      </w:pPr>
    </w:p>
    <w:p w:rsidR="003C0C2C" w:rsidRPr="00FF7EA9" w:rsidRDefault="00C04CDA" w:rsidP="00FF7EA9">
      <w:pPr>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I</w:t>
      </w:r>
      <w:r w:rsidRPr="00FF7EA9">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rész: </w:t>
      </w:r>
      <w:r w:rsidR="003C0C2C" w:rsidRPr="00FF7EA9">
        <w:rPr>
          <w:rFonts w:ascii="Times New Roman" w:eastAsia="Times New Roman" w:hAnsi="Times New Roman"/>
          <w:sz w:val="24"/>
          <w:szCs w:val="24"/>
          <w:lang w:eastAsia="hu-HU"/>
        </w:rPr>
        <w:t>C</w:t>
      </w:r>
      <w:r w:rsidR="003C0C2C" w:rsidRPr="00FF7EA9">
        <w:rPr>
          <w:rFonts w:ascii="Times New Roman" w:eastAsia="Times New Roman" w:hAnsi="Times New Roman"/>
          <w:bCs/>
          <w:sz w:val="24"/>
          <w:szCs w:val="24"/>
          <w:lang w:eastAsia="hu-HU"/>
        </w:rPr>
        <w:t xml:space="preserve">sibe Bölcsőde 1143, </w:t>
      </w:r>
      <w:r w:rsidR="00A74B45" w:rsidRPr="00FF7EA9">
        <w:rPr>
          <w:rFonts w:ascii="Times New Roman" w:eastAsia="Times New Roman" w:hAnsi="Times New Roman"/>
          <w:bCs/>
          <w:sz w:val="24"/>
          <w:szCs w:val="24"/>
          <w:lang w:eastAsia="hu-HU"/>
        </w:rPr>
        <w:t>Budapest</w:t>
      </w:r>
      <w:r w:rsidR="003C0C2C" w:rsidRPr="00FF7EA9">
        <w:rPr>
          <w:rFonts w:ascii="Times New Roman" w:eastAsia="Times New Roman" w:hAnsi="Times New Roman"/>
          <w:bCs/>
          <w:sz w:val="24"/>
          <w:szCs w:val="24"/>
          <w:lang w:eastAsia="hu-HU"/>
        </w:rPr>
        <w:t>, Utász utca 23</w:t>
      </w:r>
      <w:proofErr w:type="gramStart"/>
      <w:r w:rsidR="003C0C2C" w:rsidRPr="00FF7EA9">
        <w:rPr>
          <w:rFonts w:ascii="Times New Roman" w:eastAsia="Times New Roman" w:hAnsi="Times New Roman"/>
          <w:bCs/>
          <w:sz w:val="24"/>
          <w:szCs w:val="24"/>
          <w:lang w:eastAsia="hu-HU"/>
        </w:rPr>
        <w:t>.,</w:t>
      </w:r>
      <w:proofErr w:type="gramEnd"/>
      <w:r w:rsidR="003C0C2C" w:rsidRPr="00FF7EA9">
        <w:rPr>
          <w:rFonts w:ascii="Times New Roman" w:eastAsia="Times New Roman" w:hAnsi="Times New Roman"/>
          <w:bCs/>
          <w:sz w:val="24"/>
          <w:szCs w:val="24"/>
          <w:lang w:eastAsia="hu-HU"/>
        </w:rPr>
        <w:t xml:space="preserve"> hrsz.: 32421/3</w:t>
      </w:r>
    </w:p>
    <w:p w:rsidR="003C0C2C" w:rsidRPr="00FF7EA9" w:rsidRDefault="00C04CDA" w:rsidP="00FF7EA9">
      <w:pPr>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II</w:t>
      </w:r>
      <w:r w:rsidRPr="00FF7EA9">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rész:</w:t>
      </w:r>
      <w:r w:rsidRPr="00FF7EA9">
        <w:rPr>
          <w:rFonts w:ascii="Times New Roman" w:eastAsia="Times New Roman" w:hAnsi="Times New Roman"/>
          <w:bCs/>
          <w:sz w:val="24"/>
          <w:szCs w:val="24"/>
          <w:lang w:eastAsia="hu-HU"/>
        </w:rPr>
        <w:t xml:space="preserve"> </w:t>
      </w:r>
      <w:r w:rsidR="003C0C2C" w:rsidRPr="00FF7EA9">
        <w:rPr>
          <w:rFonts w:ascii="Times New Roman" w:eastAsia="Times New Roman" w:hAnsi="Times New Roman"/>
          <w:bCs/>
          <w:sz w:val="24"/>
          <w:szCs w:val="24"/>
          <w:lang w:eastAsia="hu-HU"/>
        </w:rPr>
        <w:t xml:space="preserve">Ringató Bölcsőde 1145 </w:t>
      </w:r>
      <w:r w:rsidR="00A74B45" w:rsidRPr="00FF7EA9">
        <w:rPr>
          <w:rFonts w:ascii="Times New Roman" w:eastAsia="Times New Roman" w:hAnsi="Times New Roman"/>
          <w:bCs/>
          <w:sz w:val="24"/>
          <w:szCs w:val="24"/>
          <w:lang w:eastAsia="hu-HU"/>
        </w:rPr>
        <w:t>Budapest</w:t>
      </w:r>
      <w:r w:rsidR="003C0C2C" w:rsidRPr="00FF7EA9">
        <w:rPr>
          <w:rFonts w:ascii="Times New Roman" w:eastAsia="Times New Roman" w:hAnsi="Times New Roman"/>
          <w:bCs/>
          <w:sz w:val="24"/>
          <w:szCs w:val="24"/>
          <w:lang w:eastAsia="hu-HU"/>
        </w:rPr>
        <w:t>, Bácskai utca 17/</w:t>
      </w:r>
      <w:proofErr w:type="gramStart"/>
      <w:r w:rsidR="003C0C2C" w:rsidRPr="00FF7EA9">
        <w:rPr>
          <w:rFonts w:ascii="Times New Roman" w:eastAsia="Times New Roman" w:hAnsi="Times New Roman"/>
          <w:bCs/>
          <w:sz w:val="24"/>
          <w:szCs w:val="24"/>
          <w:lang w:eastAsia="hu-HU"/>
        </w:rPr>
        <w:t>A</w:t>
      </w:r>
      <w:proofErr w:type="gramEnd"/>
      <w:r w:rsidR="00D60C37" w:rsidRPr="00FF7EA9">
        <w:rPr>
          <w:rFonts w:ascii="Times New Roman" w:eastAsia="Times New Roman" w:hAnsi="Times New Roman"/>
          <w:bCs/>
          <w:sz w:val="24"/>
          <w:szCs w:val="24"/>
          <w:lang w:eastAsia="hu-HU"/>
        </w:rPr>
        <w:t>.</w:t>
      </w:r>
      <w:r w:rsidR="003C0C2C" w:rsidRPr="00FF7EA9">
        <w:rPr>
          <w:rFonts w:ascii="Times New Roman" w:eastAsia="Times New Roman" w:hAnsi="Times New Roman"/>
          <w:bCs/>
          <w:sz w:val="24"/>
          <w:szCs w:val="24"/>
          <w:lang w:eastAsia="hu-HU"/>
        </w:rPr>
        <w:t xml:space="preserve">, hrsz.: 32258/6 </w:t>
      </w:r>
    </w:p>
    <w:p w:rsidR="003C0C2C" w:rsidRPr="00FF7EA9" w:rsidRDefault="00C04CDA" w:rsidP="00FF7EA9">
      <w:pPr>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III</w:t>
      </w:r>
      <w:r w:rsidRPr="00FF7EA9">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rész:</w:t>
      </w:r>
      <w:r w:rsidRPr="00FF7EA9">
        <w:rPr>
          <w:rFonts w:ascii="Times New Roman" w:eastAsia="Times New Roman" w:hAnsi="Times New Roman"/>
          <w:bCs/>
          <w:sz w:val="24"/>
          <w:szCs w:val="24"/>
          <w:lang w:eastAsia="hu-HU"/>
        </w:rPr>
        <w:t xml:space="preserve"> </w:t>
      </w:r>
      <w:r w:rsidR="003C0C2C" w:rsidRPr="00FF7EA9">
        <w:rPr>
          <w:rFonts w:ascii="Times New Roman" w:eastAsia="Times New Roman" w:hAnsi="Times New Roman"/>
          <w:bCs/>
          <w:sz w:val="24"/>
          <w:szCs w:val="24"/>
          <w:lang w:eastAsia="hu-HU"/>
        </w:rPr>
        <w:t xml:space="preserve">Meseház Óvoda 1143 </w:t>
      </w:r>
      <w:r w:rsidR="00A74B45" w:rsidRPr="00FF7EA9">
        <w:rPr>
          <w:rFonts w:ascii="Times New Roman" w:eastAsia="Times New Roman" w:hAnsi="Times New Roman"/>
          <w:bCs/>
          <w:sz w:val="24"/>
          <w:szCs w:val="24"/>
          <w:lang w:eastAsia="hu-HU"/>
        </w:rPr>
        <w:t>Budapest</w:t>
      </w:r>
      <w:r w:rsidR="003C0C2C" w:rsidRPr="00FF7EA9">
        <w:rPr>
          <w:rFonts w:ascii="Times New Roman" w:eastAsia="Times New Roman" w:hAnsi="Times New Roman"/>
          <w:bCs/>
          <w:sz w:val="24"/>
          <w:szCs w:val="24"/>
          <w:lang w:eastAsia="hu-HU"/>
        </w:rPr>
        <w:t>, Egressy út 1/F</w:t>
      </w:r>
      <w:proofErr w:type="gramStart"/>
      <w:r w:rsidR="00D60C37" w:rsidRPr="00FF7EA9">
        <w:rPr>
          <w:rFonts w:ascii="Times New Roman" w:eastAsia="Times New Roman" w:hAnsi="Times New Roman"/>
          <w:bCs/>
          <w:sz w:val="24"/>
          <w:szCs w:val="24"/>
          <w:lang w:eastAsia="hu-HU"/>
        </w:rPr>
        <w:t>.</w:t>
      </w:r>
      <w:r w:rsidR="003C0C2C" w:rsidRPr="00FF7EA9">
        <w:rPr>
          <w:rFonts w:ascii="Times New Roman" w:eastAsia="Times New Roman" w:hAnsi="Times New Roman"/>
          <w:bCs/>
          <w:sz w:val="24"/>
          <w:szCs w:val="24"/>
          <w:lang w:eastAsia="hu-HU"/>
        </w:rPr>
        <w:t>,</w:t>
      </w:r>
      <w:proofErr w:type="gramEnd"/>
      <w:r w:rsidR="003C0C2C" w:rsidRPr="00FF7EA9">
        <w:rPr>
          <w:rFonts w:ascii="Times New Roman" w:eastAsia="Times New Roman" w:hAnsi="Times New Roman"/>
          <w:bCs/>
          <w:sz w:val="24"/>
          <w:szCs w:val="24"/>
          <w:lang w:eastAsia="hu-HU"/>
        </w:rPr>
        <w:t xml:space="preserve"> hrsz.: 32539/22</w:t>
      </w:r>
    </w:p>
    <w:p w:rsidR="007F34D8" w:rsidRPr="00FF7EA9" w:rsidRDefault="00C04CDA" w:rsidP="00FF7EA9">
      <w:pPr>
        <w:ind w:firstLine="567"/>
        <w:jc w:val="both"/>
        <w:rPr>
          <w:rFonts w:ascii="Times New Roman" w:eastAsia="Times New Roman" w:hAnsi="Times New Roman"/>
          <w:bCs/>
          <w:sz w:val="24"/>
          <w:szCs w:val="24"/>
          <w:lang w:eastAsia="hu-HU"/>
        </w:rPr>
      </w:pPr>
      <w:r>
        <w:rPr>
          <w:rFonts w:ascii="Times New Roman" w:eastAsia="Times New Roman" w:hAnsi="Times New Roman"/>
          <w:sz w:val="24"/>
          <w:szCs w:val="24"/>
          <w:lang w:eastAsia="hu-HU"/>
        </w:rPr>
        <w:t>IV</w:t>
      </w:r>
      <w:r w:rsidRPr="00FF7EA9">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rész: </w:t>
      </w:r>
      <w:r w:rsidR="003C0C2C" w:rsidRPr="00FF7EA9">
        <w:rPr>
          <w:rFonts w:ascii="Times New Roman" w:eastAsia="Times New Roman" w:hAnsi="Times New Roman"/>
          <w:bCs/>
          <w:sz w:val="24"/>
          <w:szCs w:val="24"/>
          <w:lang w:eastAsia="hu-HU"/>
        </w:rPr>
        <w:t xml:space="preserve">Rózsavár Óvoda 1141 </w:t>
      </w:r>
      <w:r w:rsidR="00A74B45" w:rsidRPr="00FF7EA9">
        <w:rPr>
          <w:rFonts w:ascii="Times New Roman" w:eastAsia="Times New Roman" w:hAnsi="Times New Roman"/>
          <w:bCs/>
          <w:sz w:val="24"/>
          <w:szCs w:val="24"/>
          <w:lang w:eastAsia="hu-HU"/>
        </w:rPr>
        <w:t>Budapest</w:t>
      </w:r>
      <w:r w:rsidR="003C0C2C" w:rsidRPr="00FF7EA9">
        <w:rPr>
          <w:rFonts w:ascii="Times New Roman" w:eastAsia="Times New Roman" w:hAnsi="Times New Roman"/>
          <w:bCs/>
          <w:sz w:val="24"/>
          <w:szCs w:val="24"/>
          <w:lang w:eastAsia="hu-HU"/>
        </w:rPr>
        <w:t xml:space="preserve">, </w:t>
      </w:r>
      <w:proofErr w:type="spellStart"/>
      <w:r w:rsidR="003C0C2C" w:rsidRPr="00FF7EA9">
        <w:rPr>
          <w:rFonts w:ascii="Times New Roman" w:eastAsia="Times New Roman" w:hAnsi="Times New Roman"/>
          <w:bCs/>
          <w:sz w:val="24"/>
          <w:szCs w:val="24"/>
          <w:lang w:eastAsia="hu-HU"/>
        </w:rPr>
        <w:t>Szugló</w:t>
      </w:r>
      <w:proofErr w:type="spellEnd"/>
      <w:r w:rsidR="003C0C2C" w:rsidRPr="00FF7EA9">
        <w:rPr>
          <w:rFonts w:ascii="Times New Roman" w:eastAsia="Times New Roman" w:hAnsi="Times New Roman"/>
          <w:bCs/>
          <w:sz w:val="24"/>
          <w:szCs w:val="24"/>
          <w:lang w:eastAsia="hu-HU"/>
        </w:rPr>
        <w:t xml:space="preserve"> utca 90/</w:t>
      </w:r>
      <w:proofErr w:type="gramStart"/>
      <w:r w:rsidR="003C0C2C" w:rsidRPr="00FF7EA9">
        <w:rPr>
          <w:rFonts w:ascii="Times New Roman" w:eastAsia="Times New Roman" w:hAnsi="Times New Roman"/>
          <w:bCs/>
          <w:sz w:val="24"/>
          <w:szCs w:val="24"/>
          <w:lang w:eastAsia="hu-HU"/>
        </w:rPr>
        <w:t>A</w:t>
      </w:r>
      <w:proofErr w:type="gramEnd"/>
      <w:r w:rsidR="00D60C37" w:rsidRPr="00FF7EA9">
        <w:rPr>
          <w:rFonts w:ascii="Times New Roman" w:eastAsia="Times New Roman" w:hAnsi="Times New Roman"/>
          <w:bCs/>
          <w:sz w:val="24"/>
          <w:szCs w:val="24"/>
          <w:lang w:eastAsia="hu-HU"/>
        </w:rPr>
        <w:t>.</w:t>
      </w:r>
      <w:r w:rsidR="003C0C2C" w:rsidRPr="00FF7EA9">
        <w:rPr>
          <w:rFonts w:ascii="Times New Roman" w:eastAsia="Times New Roman" w:hAnsi="Times New Roman"/>
          <w:bCs/>
          <w:sz w:val="24"/>
          <w:szCs w:val="24"/>
          <w:lang w:eastAsia="hu-HU"/>
        </w:rPr>
        <w:t>, hrsz.: 31268/179</w:t>
      </w:r>
    </w:p>
    <w:p w:rsidR="00B81AF6" w:rsidRPr="00FF7EA9" w:rsidRDefault="00B81AF6" w:rsidP="00FF7EA9">
      <w:pPr>
        <w:ind w:firstLine="567"/>
        <w:jc w:val="both"/>
        <w:rPr>
          <w:rFonts w:ascii="Times New Roman" w:eastAsia="Times New Roman" w:hAnsi="Times New Roman"/>
          <w:bCs/>
          <w:sz w:val="24"/>
          <w:szCs w:val="24"/>
          <w:lang w:eastAsia="hu-HU"/>
        </w:rPr>
      </w:pPr>
    </w:p>
    <w:p w:rsidR="00B81AF6" w:rsidRPr="00FF7EA9" w:rsidRDefault="00B81AF6" w:rsidP="00FF7EA9">
      <w:pPr>
        <w:ind w:firstLine="567"/>
        <w:jc w:val="both"/>
        <w:rPr>
          <w:rFonts w:ascii="Times New Roman" w:eastAsia="Times New Roman" w:hAnsi="Times New Roman"/>
          <w:b/>
          <w:sz w:val="24"/>
          <w:szCs w:val="24"/>
          <w:lang w:eastAsia="hu-HU"/>
        </w:rPr>
      </w:pPr>
    </w:p>
    <w:p w:rsidR="008E0523" w:rsidRPr="00FF7EA9" w:rsidRDefault="008E0523" w:rsidP="00FF7EA9">
      <w:pPr>
        <w:pStyle w:val="NormlWeb"/>
        <w:numPr>
          <w:ilvl w:val="0"/>
          <w:numId w:val="1"/>
        </w:numPr>
        <w:spacing w:before="0" w:beforeAutospacing="0" w:after="0" w:afterAutospacing="0" w:line="276" w:lineRule="auto"/>
        <w:ind w:left="567" w:right="119" w:hanging="567"/>
        <w:jc w:val="both"/>
        <w:rPr>
          <w:b/>
        </w:rPr>
      </w:pPr>
      <w:r w:rsidRPr="00FF7EA9">
        <w:rPr>
          <w:b/>
        </w:rPr>
        <w:t>Szerződést biztosító mellékkötelezettség</w:t>
      </w:r>
      <w:r w:rsidR="0042524B">
        <w:rPr>
          <w:b/>
        </w:rPr>
        <w:t xml:space="preserve"> (minden rész vonatkozásában)</w:t>
      </w:r>
      <w:r w:rsidRPr="00FF7EA9">
        <w:rPr>
          <w:b/>
        </w:rPr>
        <w:t xml:space="preserve">: </w:t>
      </w:r>
    </w:p>
    <w:p w:rsidR="008E0523" w:rsidRPr="00FF7EA9" w:rsidRDefault="008E0523" w:rsidP="00FF7EA9">
      <w:pPr>
        <w:pStyle w:val="NormlWeb"/>
        <w:spacing w:before="0" w:beforeAutospacing="0" w:after="0" w:afterAutospacing="0" w:line="276" w:lineRule="auto"/>
        <w:ind w:right="120"/>
        <w:jc w:val="both"/>
      </w:pPr>
    </w:p>
    <w:p w:rsidR="008E0523" w:rsidRPr="00FF7EA9" w:rsidRDefault="008E0523" w:rsidP="00FF7EA9">
      <w:pPr>
        <w:pStyle w:val="standard"/>
        <w:spacing w:line="276" w:lineRule="auto"/>
        <w:ind w:left="567"/>
        <w:jc w:val="both"/>
        <w:rPr>
          <w:rFonts w:ascii="Times New Roman" w:hAnsi="Times New Roman"/>
        </w:rPr>
      </w:pPr>
      <w:r w:rsidRPr="00FF7EA9">
        <w:rPr>
          <w:rFonts w:ascii="Times New Roman" w:hAnsi="Times New Roman"/>
          <w:b/>
          <w:u w:val="single"/>
        </w:rPr>
        <w:t>1. Késedelmi kötbér:</w:t>
      </w:r>
      <w:r w:rsidRPr="00FF7EA9">
        <w:rPr>
          <w:rFonts w:ascii="Times New Roman" w:hAnsi="Times New Roman"/>
        </w:rPr>
        <w:t xml:space="preserve"> </w:t>
      </w:r>
      <w:r w:rsidR="00301AB1" w:rsidRPr="00FF7EA9">
        <w:rPr>
          <w:rFonts w:ascii="Times New Roman" w:hAnsi="Times New Roman"/>
        </w:rPr>
        <w:t xml:space="preserve">Késedelmes teljesítésnek minősül, amikor az ajánlattevő a szerződéses kötelezettségének a teljesítési határidőre az Ajánlattevőnek felróható </w:t>
      </w:r>
      <w:proofErr w:type="gramStart"/>
      <w:r w:rsidR="00301AB1" w:rsidRPr="00FF7EA9">
        <w:rPr>
          <w:rFonts w:ascii="Times New Roman" w:hAnsi="Times New Roman"/>
        </w:rPr>
        <w:t>ok(</w:t>
      </w:r>
      <w:proofErr w:type="gramEnd"/>
      <w:r w:rsidR="00301AB1" w:rsidRPr="00FF7EA9">
        <w:rPr>
          <w:rFonts w:ascii="Times New Roman" w:hAnsi="Times New Roman"/>
        </w:rPr>
        <w:t xml:space="preserve">ok)ból nem tesz eleget. A késedelmi kötbér napi </w:t>
      </w:r>
      <w:r w:rsidR="00D84736" w:rsidRPr="00FF7EA9">
        <w:rPr>
          <w:rFonts w:ascii="Times New Roman" w:hAnsi="Times New Roman"/>
        </w:rPr>
        <w:t>mértéke bírálati részszempont (3</w:t>
      </w:r>
      <w:r w:rsidR="00301AB1" w:rsidRPr="00FF7EA9">
        <w:rPr>
          <w:rFonts w:ascii="Times New Roman" w:hAnsi="Times New Roman"/>
        </w:rPr>
        <w:t xml:space="preserve">. részszempont – min. 0,5 %/nap; </w:t>
      </w:r>
      <w:proofErr w:type="spellStart"/>
      <w:r w:rsidR="00301AB1" w:rsidRPr="00FF7EA9">
        <w:rPr>
          <w:rFonts w:ascii="Times New Roman" w:hAnsi="Times New Roman"/>
        </w:rPr>
        <w:t>max</w:t>
      </w:r>
      <w:proofErr w:type="spellEnd"/>
      <w:r w:rsidR="00301AB1" w:rsidRPr="00FF7EA9">
        <w:rPr>
          <w:rFonts w:ascii="Times New Roman" w:hAnsi="Times New Roman"/>
        </w:rPr>
        <w:t>. 1,5 %/nap), ekként a nyertes Ajánlattevő megajánlása alapján kerül meghatározásra.</w:t>
      </w:r>
      <w:r w:rsidR="00AB69EC" w:rsidRPr="00FF7EA9">
        <w:rPr>
          <w:rFonts w:ascii="Times New Roman" w:hAnsi="Times New Roman"/>
        </w:rPr>
        <w:t xml:space="preserve"> </w:t>
      </w:r>
      <w:r w:rsidRPr="00FF7EA9">
        <w:rPr>
          <w:rFonts w:ascii="Times New Roman" w:hAnsi="Times New Roman"/>
        </w:rPr>
        <w:t>A késedelmi kötbér összege maximum 20 napig kerül felszámításra, ezt követően Ajánlatkérő jogosult a szerződéstől egyoldalú jognyilatkozattal elállni, illetve azt felmondani és a késedelmi kötbér helyett a meghiúsulási kötbért érvényesíteni.</w:t>
      </w:r>
    </w:p>
    <w:p w:rsidR="008E0523" w:rsidRPr="00FF7EA9" w:rsidRDefault="008E0523" w:rsidP="00FF7EA9">
      <w:pPr>
        <w:pStyle w:val="standard"/>
        <w:spacing w:line="276" w:lineRule="auto"/>
        <w:ind w:left="567"/>
        <w:jc w:val="both"/>
        <w:rPr>
          <w:rFonts w:ascii="Times New Roman" w:hAnsi="Times New Roman"/>
        </w:rPr>
      </w:pPr>
    </w:p>
    <w:p w:rsidR="008E0523" w:rsidRDefault="008E0523" w:rsidP="00FF7EA9">
      <w:pPr>
        <w:pStyle w:val="standard"/>
        <w:spacing w:line="276" w:lineRule="auto"/>
        <w:ind w:left="567"/>
        <w:jc w:val="both"/>
        <w:rPr>
          <w:rFonts w:ascii="Times New Roman" w:hAnsi="Times New Roman"/>
        </w:rPr>
      </w:pPr>
      <w:r w:rsidRPr="00FF7EA9">
        <w:rPr>
          <w:rFonts w:ascii="Times New Roman" w:hAnsi="Times New Roman"/>
          <w:b/>
          <w:u w:val="single"/>
        </w:rPr>
        <w:t>2. Hibás teljesítési kötbér:</w:t>
      </w:r>
      <w:r w:rsidRPr="00FF7EA9">
        <w:rPr>
          <w:rFonts w:ascii="Times New Roman" w:hAnsi="Times New Roman"/>
          <w:b/>
        </w:rPr>
        <w:t xml:space="preserve"> </w:t>
      </w:r>
      <w:r w:rsidRPr="00FF7EA9">
        <w:rPr>
          <w:rFonts w:ascii="Times New Roman" w:hAnsi="Times New Roman"/>
        </w:rPr>
        <w:t xml:space="preserve">Hibás teljesítésnek minősül, amikor az ajánlattevő a szerződéses kötelezettségének az ajánlattevőnek felróható </w:t>
      </w:r>
      <w:proofErr w:type="gramStart"/>
      <w:r w:rsidRPr="00FF7EA9">
        <w:rPr>
          <w:rFonts w:ascii="Times New Roman" w:hAnsi="Times New Roman"/>
        </w:rPr>
        <w:t>ok(</w:t>
      </w:r>
      <w:proofErr w:type="gramEnd"/>
      <w:r w:rsidRPr="00FF7EA9">
        <w:rPr>
          <w:rFonts w:ascii="Times New Roman" w:hAnsi="Times New Roman"/>
        </w:rPr>
        <w:t>ok)ból nem, vagy nem megfelelően tesz eleget. Az ajánlattevőnek felróható hibás teljesítési kötbér mértéke a hibás teljesítéssel érintett mennyiség áfa nélkül számított ellenértékének 10 %-</w:t>
      </w:r>
      <w:proofErr w:type="gramStart"/>
      <w:r w:rsidRPr="00FF7EA9">
        <w:rPr>
          <w:rFonts w:ascii="Times New Roman" w:hAnsi="Times New Roman"/>
        </w:rPr>
        <w:t>a.</w:t>
      </w:r>
      <w:proofErr w:type="gramEnd"/>
    </w:p>
    <w:p w:rsidR="005040E7" w:rsidRDefault="005040E7" w:rsidP="00FF7EA9">
      <w:pPr>
        <w:pStyle w:val="standard"/>
        <w:spacing w:line="276" w:lineRule="auto"/>
        <w:ind w:left="567"/>
        <w:jc w:val="both"/>
        <w:rPr>
          <w:rFonts w:ascii="Times New Roman" w:hAnsi="Times New Roman"/>
          <w:u w:val="single"/>
        </w:rPr>
      </w:pPr>
    </w:p>
    <w:p w:rsidR="005040E7" w:rsidRDefault="005040E7" w:rsidP="00FF7EA9">
      <w:pPr>
        <w:pStyle w:val="standard"/>
        <w:spacing w:line="276" w:lineRule="auto"/>
        <w:ind w:left="567"/>
        <w:jc w:val="both"/>
        <w:rPr>
          <w:rFonts w:ascii="Times New Roman" w:hAnsi="Times New Roman"/>
          <w:u w:val="single"/>
        </w:rPr>
      </w:pPr>
    </w:p>
    <w:p w:rsidR="005040E7" w:rsidRDefault="005040E7" w:rsidP="00FF7EA9">
      <w:pPr>
        <w:pStyle w:val="standard"/>
        <w:spacing w:line="276" w:lineRule="auto"/>
        <w:ind w:left="567"/>
        <w:jc w:val="both"/>
        <w:rPr>
          <w:rFonts w:ascii="Times New Roman" w:hAnsi="Times New Roman"/>
          <w:u w:val="single"/>
        </w:rPr>
      </w:pPr>
    </w:p>
    <w:p w:rsidR="005040E7" w:rsidRDefault="005040E7" w:rsidP="00FF7EA9">
      <w:pPr>
        <w:pStyle w:val="standard"/>
        <w:spacing w:line="276" w:lineRule="auto"/>
        <w:ind w:left="567"/>
        <w:jc w:val="both"/>
        <w:rPr>
          <w:rFonts w:ascii="Times New Roman" w:hAnsi="Times New Roman"/>
          <w:u w:val="single"/>
        </w:rPr>
      </w:pPr>
    </w:p>
    <w:p w:rsidR="005040E7" w:rsidRDefault="005040E7" w:rsidP="00FF7EA9">
      <w:pPr>
        <w:pStyle w:val="standard"/>
        <w:spacing w:line="276" w:lineRule="auto"/>
        <w:ind w:left="567"/>
        <w:jc w:val="both"/>
        <w:rPr>
          <w:rFonts w:ascii="Times New Roman" w:hAnsi="Times New Roman"/>
          <w:u w:val="single"/>
        </w:rPr>
      </w:pPr>
    </w:p>
    <w:p w:rsidR="005040E7" w:rsidRDefault="005040E7" w:rsidP="00FF7EA9">
      <w:pPr>
        <w:pStyle w:val="standard"/>
        <w:spacing w:line="276" w:lineRule="auto"/>
        <w:ind w:left="567"/>
        <w:jc w:val="both"/>
        <w:rPr>
          <w:rFonts w:ascii="Times New Roman" w:hAnsi="Times New Roman"/>
          <w:u w:val="single"/>
        </w:rPr>
      </w:pPr>
    </w:p>
    <w:p w:rsidR="005040E7" w:rsidRDefault="005040E7" w:rsidP="00FF7EA9">
      <w:pPr>
        <w:pStyle w:val="standard"/>
        <w:spacing w:line="276" w:lineRule="auto"/>
        <w:ind w:left="567"/>
        <w:jc w:val="both"/>
        <w:rPr>
          <w:rFonts w:ascii="Times New Roman" w:hAnsi="Times New Roman"/>
          <w:u w:val="single"/>
        </w:rPr>
      </w:pPr>
    </w:p>
    <w:p w:rsidR="005040E7" w:rsidRDefault="005040E7" w:rsidP="00FF7EA9">
      <w:pPr>
        <w:pStyle w:val="standard"/>
        <w:spacing w:line="276" w:lineRule="auto"/>
        <w:ind w:left="567"/>
        <w:jc w:val="both"/>
        <w:rPr>
          <w:rFonts w:ascii="Times New Roman" w:hAnsi="Times New Roman"/>
          <w:u w:val="single"/>
        </w:rPr>
      </w:pPr>
    </w:p>
    <w:p w:rsidR="005040E7" w:rsidRDefault="005040E7" w:rsidP="00FF7EA9">
      <w:pPr>
        <w:pStyle w:val="standard"/>
        <w:spacing w:line="276" w:lineRule="auto"/>
        <w:ind w:left="567"/>
        <w:jc w:val="both"/>
        <w:rPr>
          <w:rFonts w:ascii="Times New Roman" w:hAnsi="Times New Roman"/>
          <w:u w:val="single"/>
        </w:rPr>
      </w:pPr>
    </w:p>
    <w:p w:rsidR="005040E7" w:rsidRPr="00FF7EA9" w:rsidRDefault="005040E7" w:rsidP="00FF7EA9">
      <w:pPr>
        <w:pStyle w:val="standard"/>
        <w:spacing w:line="276" w:lineRule="auto"/>
        <w:ind w:left="567"/>
        <w:jc w:val="both"/>
        <w:rPr>
          <w:rFonts w:ascii="Times New Roman" w:hAnsi="Times New Roman"/>
          <w:u w:val="single"/>
        </w:rPr>
      </w:pPr>
    </w:p>
    <w:p w:rsidR="008E0523" w:rsidRPr="00FF7EA9" w:rsidRDefault="008E0523" w:rsidP="00FF7EA9">
      <w:pPr>
        <w:pStyle w:val="standard"/>
        <w:spacing w:line="276" w:lineRule="auto"/>
        <w:ind w:left="567"/>
        <w:jc w:val="both"/>
        <w:rPr>
          <w:rFonts w:ascii="Times New Roman" w:hAnsi="Times New Roman"/>
        </w:rPr>
      </w:pPr>
    </w:p>
    <w:p w:rsidR="008E0523" w:rsidRPr="00FF7EA9" w:rsidRDefault="008E0523" w:rsidP="00FF7EA9">
      <w:pPr>
        <w:pStyle w:val="standard"/>
        <w:spacing w:line="276" w:lineRule="auto"/>
        <w:ind w:left="567"/>
        <w:jc w:val="both"/>
        <w:rPr>
          <w:rFonts w:ascii="Times New Roman" w:hAnsi="Times New Roman"/>
        </w:rPr>
      </w:pPr>
      <w:r w:rsidRPr="00FF7EA9">
        <w:rPr>
          <w:rFonts w:ascii="Times New Roman" w:hAnsi="Times New Roman"/>
          <w:b/>
          <w:u w:val="single"/>
        </w:rPr>
        <w:t>3. Meghiúsulási kötbér:</w:t>
      </w:r>
      <w:r w:rsidRPr="00FF7EA9">
        <w:rPr>
          <w:rFonts w:ascii="Times New Roman" w:hAnsi="Times New Roman"/>
        </w:rPr>
        <w:t xml:space="preserve"> A szerződés teljesítésének megtagadása vagy az Ajánlattevő érdekkörében történő okból bekövetkezett lehetetlenülése miatt köteles az Ajánlattevő meghiúsulási kötbért fizetni. Ajánlatkérő a meghiúsulási kötbér mértékét a szerződés szerinti, áfa nélkül számított ellenérték 30%-ban határozza meg. </w:t>
      </w:r>
    </w:p>
    <w:p w:rsidR="008E0523" w:rsidRPr="00FF7EA9" w:rsidRDefault="008E0523" w:rsidP="00FF7EA9">
      <w:pPr>
        <w:pStyle w:val="standard"/>
        <w:spacing w:line="276" w:lineRule="auto"/>
        <w:ind w:left="567"/>
        <w:jc w:val="both"/>
        <w:rPr>
          <w:rFonts w:ascii="Times New Roman" w:hAnsi="Times New Roman"/>
        </w:rPr>
      </w:pPr>
      <w:r w:rsidRPr="00FF7EA9">
        <w:rPr>
          <w:rFonts w:ascii="Times New Roman" w:hAnsi="Times New Roman"/>
        </w:rPr>
        <w:t>A kötbér érvényesítése nem zárja ki a nyertes Ajánlattevő kártérítési felelősségét, melyért helytállni tartozik.</w:t>
      </w:r>
    </w:p>
    <w:p w:rsidR="008E0523" w:rsidRPr="00FF7EA9" w:rsidRDefault="008E0523" w:rsidP="00FF7EA9">
      <w:pPr>
        <w:pStyle w:val="standard"/>
        <w:spacing w:line="276" w:lineRule="auto"/>
        <w:jc w:val="both"/>
        <w:rPr>
          <w:rFonts w:ascii="Times New Roman" w:hAnsi="Times New Roman"/>
          <w:b/>
          <w:u w:val="single"/>
        </w:rPr>
      </w:pPr>
    </w:p>
    <w:p w:rsidR="008E0523" w:rsidRPr="00FF7EA9" w:rsidRDefault="00257DF7" w:rsidP="00FF7EA9">
      <w:pPr>
        <w:pStyle w:val="standard"/>
        <w:spacing w:line="276" w:lineRule="auto"/>
        <w:ind w:left="567"/>
        <w:jc w:val="both"/>
        <w:rPr>
          <w:rFonts w:ascii="Times New Roman" w:hAnsi="Times New Roman"/>
        </w:rPr>
      </w:pPr>
      <w:r w:rsidRPr="00FF7EA9">
        <w:rPr>
          <w:rFonts w:ascii="Times New Roman" w:hAnsi="Times New Roman"/>
          <w:b/>
          <w:u w:val="single"/>
        </w:rPr>
        <w:t>4</w:t>
      </w:r>
      <w:r w:rsidR="008E0523" w:rsidRPr="00FF7EA9">
        <w:rPr>
          <w:rFonts w:ascii="Times New Roman" w:hAnsi="Times New Roman"/>
          <w:b/>
          <w:u w:val="single"/>
        </w:rPr>
        <w:t>. A szerződés teljesítésének elmaradásával kapcsolatos igények biztosítéka:</w:t>
      </w:r>
      <w:r w:rsidR="008E0523" w:rsidRPr="00FF7EA9">
        <w:rPr>
          <w:rFonts w:ascii="Times New Roman" w:hAnsi="Times New Roman"/>
        </w:rPr>
        <w:t xml:space="preserve"> Mértéke a Kbt. 134. § (2) </w:t>
      </w:r>
      <w:proofErr w:type="spellStart"/>
      <w:r w:rsidR="008E0523" w:rsidRPr="00FF7EA9">
        <w:rPr>
          <w:rFonts w:ascii="Times New Roman" w:hAnsi="Times New Roman"/>
        </w:rPr>
        <w:t>bek</w:t>
      </w:r>
      <w:proofErr w:type="spellEnd"/>
      <w:r w:rsidR="008E0523" w:rsidRPr="00FF7EA9">
        <w:rPr>
          <w:rFonts w:ascii="Times New Roman" w:hAnsi="Times New Roman"/>
        </w:rPr>
        <w:t xml:space="preserve">. alapján a szerződés szerinti, </w:t>
      </w:r>
      <w:r w:rsidR="00E033C0" w:rsidRPr="00FF7EA9">
        <w:rPr>
          <w:rFonts w:ascii="Times New Roman" w:hAnsi="Times New Roman"/>
        </w:rPr>
        <w:t xml:space="preserve">a tartalékkeret és </w:t>
      </w:r>
      <w:r w:rsidR="008E0523" w:rsidRPr="00FF7EA9">
        <w:rPr>
          <w:rFonts w:ascii="Times New Roman" w:hAnsi="Times New Roman"/>
        </w:rPr>
        <w:t>az ÁFA nélkül számított ellenszolgáltatás 5%-</w:t>
      </w:r>
      <w:proofErr w:type="gramStart"/>
      <w:r w:rsidR="008E0523" w:rsidRPr="00FF7EA9">
        <w:rPr>
          <w:rFonts w:ascii="Times New Roman" w:hAnsi="Times New Roman"/>
        </w:rPr>
        <w:t>a</w:t>
      </w:r>
      <w:proofErr w:type="gramEnd"/>
      <w:r w:rsidR="008E0523" w:rsidRPr="00FF7EA9">
        <w:rPr>
          <w:rFonts w:ascii="Times New Roman" w:hAnsi="Times New Roman"/>
        </w:rPr>
        <w:t>, melyet óvadékként az ajánlatkérő bankszámlájára történt befizetéssel/átutalással; pénzügyi intézmény vagy biztosító által vállat garancia vagy készfizető kezesség biztosításával, vagy a biztosítási szerződés alapján kiállított - a Biztosító készfizető kezességvállalását tartalmazó - kötelezvényével lehet nyújtani.</w:t>
      </w:r>
    </w:p>
    <w:p w:rsidR="008E0523" w:rsidRPr="00FF7EA9" w:rsidRDefault="008E0523" w:rsidP="00FF7EA9">
      <w:pPr>
        <w:pStyle w:val="standard"/>
        <w:spacing w:line="276" w:lineRule="auto"/>
        <w:ind w:left="567"/>
        <w:jc w:val="both"/>
        <w:rPr>
          <w:rFonts w:ascii="Times New Roman" w:hAnsi="Times New Roman"/>
        </w:rPr>
      </w:pPr>
    </w:p>
    <w:p w:rsidR="008E0523" w:rsidRPr="00FF7EA9" w:rsidRDefault="008E0523" w:rsidP="00FF7EA9">
      <w:pPr>
        <w:pStyle w:val="standard"/>
        <w:spacing w:line="276" w:lineRule="auto"/>
        <w:ind w:left="567"/>
        <w:jc w:val="both"/>
        <w:rPr>
          <w:rFonts w:ascii="Times New Roman" w:hAnsi="Times New Roman"/>
        </w:rPr>
      </w:pPr>
      <w:r w:rsidRPr="00FF7EA9">
        <w:rPr>
          <w:rFonts w:ascii="Times New Roman" w:hAnsi="Times New Roman"/>
        </w:rPr>
        <w:t>A teljesítési biztosíték határidőre (a szerződés hatálybalépése, azaz a szerződéskötés időpontjában) történő rendelkezésre bocsátásáról az ajánlattevőnek az ajánlatban nyilatkoznia kell.</w:t>
      </w:r>
    </w:p>
    <w:p w:rsidR="008E0523" w:rsidRPr="00FF7EA9" w:rsidRDefault="008E0523" w:rsidP="00FF7EA9">
      <w:pPr>
        <w:pStyle w:val="standard"/>
        <w:spacing w:line="276" w:lineRule="auto"/>
        <w:ind w:left="567"/>
        <w:jc w:val="both"/>
        <w:rPr>
          <w:rFonts w:ascii="Times New Roman" w:hAnsi="Times New Roman"/>
        </w:rPr>
      </w:pPr>
    </w:p>
    <w:p w:rsidR="008E0523" w:rsidRPr="00FF7EA9" w:rsidRDefault="008E0523" w:rsidP="00FF7EA9">
      <w:pPr>
        <w:pStyle w:val="standard"/>
        <w:spacing w:line="276" w:lineRule="auto"/>
        <w:ind w:left="567"/>
        <w:jc w:val="both"/>
        <w:rPr>
          <w:rFonts w:ascii="Times New Roman" w:hAnsi="Times New Roman"/>
        </w:rPr>
      </w:pPr>
      <w:r w:rsidRPr="00FF7EA9">
        <w:rPr>
          <w:rFonts w:ascii="Times New Roman" w:hAnsi="Times New Roman"/>
        </w:rPr>
        <w:t>A teljesítési biztosítéknak a teljesítési véghatáridőig érvényesnek kell lennie. Ha és amennyiben az Ajánlattevő a szerződéses kötelezettségeit nem teljesíti, úgy Ajánlatkérő jogosult a Teljesítési biztosítékot lehívni. Ajánlatkérő a Teljesítési biztosíték által nem fedezett kára érvényesítésére vonatkozó igényét fenntartja.</w:t>
      </w:r>
    </w:p>
    <w:p w:rsidR="008E0523" w:rsidRPr="00FF7EA9" w:rsidRDefault="008E0523" w:rsidP="00FF7EA9">
      <w:pPr>
        <w:pStyle w:val="standard"/>
        <w:spacing w:line="276" w:lineRule="auto"/>
        <w:ind w:left="567"/>
        <w:jc w:val="both"/>
        <w:rPr>
          <w:rFonts w:ascii="Times New Roman" w:hAnsi="Times New Roman"/>
          <w:b/>
          <w:u w:val="single"/>
        </w:rPr>
      </w:pPr>
    </w:p>
    <w:p w:rsidR="008E0523" w:rsidRPr="00FF7EA9" w:rsidRDefault="00257DF7" w:rsidP="00FF7EA9">
      <w:pPr>
        <w:pStyle w:val="standard"/>
        <w:spacing w:line="276" w:lineRule="auto"/>
        <w:ind w:left="567"/>
        <w:jc w:val="both"/>
        <w:rPr>
          <w:rFonts w:ascii="Times New Roman" w:hAnsi="Times New Roman"/>
        </w:rPr>
      </w:pPr>
      <w:r w:rsidRPr="00FF7EA9">
        <w:rPr>
          <w:rFonts w:ascii="Times New Roman" w:hAnsi="Times New Roman"/>
          <w:b/>
          <w:u w:val="single"/>
        </w:rPr>
        <w:t>5</w:t>
      </w:r>
      <w:r w:rsidR="008E0523" w:rsidRPr="00FF7EA9">
        <w:rPr>
          <w:rFonts w:ascii="Times New Roman" w:hAnsi="Times New Roman"/>
          <w:b/>
          <w:u w:val="single"/>
        </w:rPr>
        <w:t>. A szerződés hibás teljesítésére kikötött igények biztosítéka:</w:t>
      </w:r>
      <w:r w:rsidR="008E0523" w:rsidRPr="00FF7EA9">
        <w:rPr>
          <w:rFonts w:ascii="Times New Roman" w:hAnsi="Times New Roman"/>
        </w:rPr>
        <w:t xml:space="preserve"> Mértéke a Kbt. 134. § (3) </w:t>
      </w:r>
      <w:proofErr w:type="spellStart"/>
      <w:r w:rsidR="008E0523" w:rsidRPr="00FF7EA9">
        <w:rPr>
          <w:rFonts w:ascii="Times New Roman" w:hAnsi="Times New Roman"/>
        </w:rPr>
        <w:t>bek</w:t>
      </w:r>
      <w:proofErr w:type="spellEnd"/>
      <w:r w:rsidR="008E0523" w:rsidRPr="00FF7EA9">
        <w:rPr>
          <w:rFonts w:ascii="Times New Roman" w:hAnsi="Times New Roman"/>
        </w:rPr>
        <w:t xml:space="preserve">. alapján a szerződés szerinti, </w:t>
      </w:r>
      <w:r w:rsidR="00E033C0" w:rsidRPr="00FF7EA9">
        <w:rPr>
          <w:rFonts w:ascii="Times New Roman" w:hAnsi="Times New Roman"/>
        </w:rPr>
        <w:t xml:space="preserve">a tartalékkeret és </w:t>
      </w:r>
      <w:r w:rsidR="008E0523" w:rsidRPr="00FF7EA9">
        <w:rPr>
          <w:rFonts w:ascii="Times New Roman" w:hAnsi="Times New Roman"/>
        </w:rPr>
        <w:t>ÁFA nélkül számított ellenszolgáltatás 5%-</w:t>
      </w:r>
      <w:proofErr w:type="gramStart"/>
      <w:r w:rsidR="008E0523" w:rsidRPr="00FF7EA9">
        <w:rPr>
          <w:rFonts w:ascii="Times New Roman" w:hAnsi="Times New Roman"/>
        </w:rPr>
        <w:t>a</w:t>
      </w:r>
      <w:proofErr w:type="gramEnd"/>
      <w:r w:rsidR="008E0523" w:rsidRPr="00FF7EA9">
        <w:rPr>
          <w:rFonts w:ascii="Times New Roman" w:hAnsi="Times New Roman"/>
        </w:rPr>
        <w:t>, melyet óvadékként az ajánlatkérő bankszámlájára történt befizetéssel/átutalással; pénzügyi intézmény vagy biztosító által vállalt garancia vagy készfizető kezesség biztosításával, vagy a biztosítási szerződés alapján kiállított - a Biztosító készfizető kezességvállalását tartalmazó - kötelezvényével lehet nyújtani.</w:t>
      </w:r>
    </w:p>
    <w:p w:rsidR="008E0523" w:rsidRPr="00FF7EA9" w:rsidRDefault="008E0523" w:rsidP="00FF7EA9">
      <w:pPr>
        <w:pStyle w:val="standard"/>
        <w:spacing w:line="276" w:lineRule="auto"/>
        <w:ind w:left="567"/>
        <w:jc w:val="both"/>
        <w:rPr>
          <w:rFonts w:ascii="Times New Roman" w:hAnsi="Times New Roman"/>
        </w:rPr>
      </w:pPr>
    </w:p>
    <w:p w:rsidR="008E0523" w:rsidRPr="00FF7EA9" w:rsidRDefault="008E0523" w:rsidP="00FF7EA9">
      <w:pPr>
        <w:pStyle w:val="standard"/>
        <w:spacing w:line="276" w:lineRule="auto"/>
        <w:ind w:left="567"/>
        <w:jc w:val="both"/>
        <w:rPr>
          <w:rFonts w:ascii="Times New Roman" w:hAnsi="Times New Roman"/>
        </w:rPr>
      </w:pPr>
      <w:r w:rsidRPr="00FF7EA9">
        <w:rPr>
          <w:rFonts w:ascii="Times New Roman" w:hAnsi="Times New Roman"/>
        </w:rPr>
        <w:t xml:space="preserve">A jótállási biztosíték határidőre (a szerződés teljesítésének, azaz az átadás-átvételi eljárás befejezése időpontjában) történő rendelkezésre bocsátásáról az ajánlattevőnek az ajánlatban nyilatkoznia kell. </w:t>
      </w:r>
    </w:p>
    <w:p w:rsidR="008E0523" w:rsidRPr="00FF7EA9" w:rsidRDefault="008E0523" w:rsidP="00FF7EA9">
      <w:pPr>
        <w:pStyle w:val="standard"/>
        <w:spacing w:line="276" w:lineRule="auto"/>
        <w:ind w:left="567"/>
        <w:jc w:val="both"/>
        <w:rPr>
          <w:rFonts w:ascii="Times New Roman" w:hAnsi="Times New Roman"/>
        </w:rPr>
      </w:pPr>
    </w:p>
    <w:p w:rsidR="00A9176B" w:rsidRDefault="008E0523" w:rsidP="00FF7EA9">
      <w:pPr>
        <w:pStyle w:val="standard"/>
        <w:spacing w:line="276" w:lineRule="auto"/>
        <w:ind w:left="567"/>
        <w:jc w:val="both"/>
        <w:rPr>
          <w:rFonts w:ascii="Times New Roman" w:hAnsi="Times New Roman"/>
        </w:rPr>
      </w:pPr>
      <w:r w:rsidRPr="00FF7EA9">
        <w:rPr>
          <w:rFonts w:ascii="Times New Roman" w:hAnsi="Times New Roman"/>
        </w:rPr>
        <w:t xml:space="preserve">A jótállási biztosítéknak a jótállási határidő végéig kell rendelkezésre állnia. Ha és amennyiben a Vállalkozó a jótállási, szavatossági kötelezettségeit nem teljesíti, úgy </w:t>
      </w:r>
    </w:p>
    <w:p w:rsidR="00A9176B" w:rsidRDefault="00A9176B" w:rsidP="00FF7EA9">
      <w:pPr>
        <w:pStyle w:val="standard"/>
        <w:spacing w:line="276" w:lineRule="auto"/>
        <w:ind w:left="567"/>
        <w:jc w:val="both"/>
        <w:rPr>
          <w:rFonts w:ascii="Times New Roman" w:hAnsi="Times New Roman"/>
        </w:rPr>
      </w:pPr>
    </w:p>
    <w:p w:rsidR="00A9176B" w:rsidRDefault="00A9176B" w:rsidP="00FF7EA9">
      <w:pPr>
        <w:pStyle w:val="standard"/>
        <w:spacing w:line="276" w:lineRule="auto"/>
        <w:ind w:left="567"/>
        <w:jc w:val="both"/>
        <w:rPr>
          <w:rFonts w:ascii="Times New Roman" w:hAnsi="Times New Roman"/>
        </w:rPr>
      </w:pPr>
    </w:p>
    <w:p w:rsidR="00A9176B" w:rsidRDefault="00A9176B" w:rsidP="00FF7EA9">
      <w:pPr>
        <w:pStyle w:val="standard"/>
        <w:spacing w:line="276" w:lineRule="auto"/>
        <w:ind w:left="567"/>
        <w:jc w:val="both"/>
        <w:rPr>
          <w:rFonts w:ascii="Times New Roman" w:hAnsi="Times New Roman"/>
        </w:rPr>
      </w:pPr>
    </w:p>
    <w:p w:rsidR="00A9176B" w:rsidRDefault="00A9176B" w:rsidP="00FF7EA9">
      <w:pPr>
        <w:pStyle w:val="standard"/>
        <w:spacing w:line="276" w:lineRule="auto"/>
        <w:ind w:left="567"/>
        <w:jc w:val="both"/>
        <w:rPr>
          <w:rFonts w:ascii="Times New Roman" w:hAnsi="Times New Roman"/>
        </w:rPr>
      </w:pPr>
    </w:p>
    <w:p w:rsidR="00A9176B" w:rsidRDefault="00A9176B" w:rsidP="00FF7EA9">
      <w:pPr>
        <w:pStyle w:val="standard"/>
        <w:spacing w:line="276" w:lineRule="auto"/>
        <w:ind w:left="567"/>
        <w:jc w:val="both"/>
        <w:rPr>
          <w:rFonts w:ascii="Times New Roman" w:hAnsi="Times New Roman"/>
        </w:rPr>
      </w:pPr>
    </w:p>
    <w:p w:rsidR="00A9176B" w:rsidRDefault="00A9176B" w:rsidP="00FF7EA9">
      <w:pPr>
        <w:pStyle w:val="standard"/>
        <w:spacing w:line="276" w:lineRule="auto"/>
        <w:ind w:left="567"/>
        <w:jc w:val="both"/>
        <w:rPr>
          <w:rFonts w:ascii="Times New Roman" w:hAnsi="Times New Roman"/>
        </w:rPr>
      </w:pPr>
    </w:p>
    <w:p w:rsidR="00A9176B" w:rsidRDefault="00A9176B" w:rsidP="00FF7EA9">
      <w:pPr>
        <w:pStyle w:val="standard"/>
        <w:spacing w:line="276" w:lineRule="auto"/>
        <w:ind w:left="567"/>
        <w:jc w:val="both"/>
        <w:rPr>
          <w:rFonts w:ascii="Times New Roman" w:hAnsi="Times New Roman"/>
        </w:rPr>
      </w:pPr>
    </w:p>
    <w:p w:rsidR="008E0523" w:rsidRPr="00FF7EA9" w:rsidRDefault="008E0523" w:rsidP="00FF7EA9">
      <w:pPr>
        <w:pStyle w:val="standard"/>
        <w:spacing w:line="276" w:lineRule="auto"/>
        <w:ind w:left="567"/>
        <w:jc w:val="both"/>
        <w:rPr>
          <w:rFonts w:ascii="Times New Roman" w:hAnsi="Times New Roman"/>
        </w:rPr>
      </w:pPr>
      <w:r w:rsidRPr="00FF7EA9">
        <w:rPr>
          <w:rFonts w:ascii="Times New Roman" w:hAnsi="Times New Roman"/>
        </w:rPr>
        <w:t>Ajánlatkérő jogosult a Jótállási biztosítékot lehívni. Megrendelő a Jótállási biztosíték által nem fedezett kára érvényesítésére vonatkozó igényét fenntartja</w:t>
      </w:r>
    </w:p>
    <w:p w:rsidR="008E0523" w:rsidRPr="00FF7EA9" w:rsidRDefault="008E0523" w:rsidP="00FF7EA9">
      <w:pPr>
        <w:pStyle w:val="standard"/>
        <w:spacing w:line="276" w:lineRule="auto"/>
        <w:ind w:left="567"/>
        <w:jc w:val="both"/>
        <w:rPr>
          <w:rFonts w:ascii="Times New Roman" w:hAnsi="Times New Roman"/>
        </w:rPr>
      </w:pPr>
    </w:p>
    <w:p w:rsidR="008E0523" w:rsidRPr="00FF7EA9" w:rsidRDefault="008E0523" w:rsidP="00FF7EA9">
      <w:pPr>
        <w:pStyle w:val="standard"/>
        <w:spacing w:line="276" w:lineRule="auto"/>
        <w:ind w:left="567"/>
        <w:jc w:val="both"/>
        <w:rPr>
          <w:rFonts w:ascii="Times New Roman" w:hAnsi="Times New Roman"/>
        </w:rPr>
      </w:pPr>
      <w:r w:rsidRPr="00FF7EA9">
        <w:rPr>
          <w:rFonts w:ascii="Times New Roman" w:hAnsi="Times New Roman"/>
        </w:rPr>
        <w:t>A szerződést biztosító mellékkötelezettség részletes szabályait a vállalkozási szerződés tervezet tartalmazza.</w:t>
      </w:r>
    </w:p>
    <w:p w:rsidR="008E0523" w:rsidRPr="00FF7EA9" w:rsidRDefault="008E0523" w:rsidP="00FF7EA9">
      <w:pPr>
        <w:pStyle w:val="standard"/>
        <w:spacing w:line="276" w:lineRule="auto"/>
        <w:ind w:left="567"/>
        <w:jc w:val="both"/>
        <w:rPr>
          <w:rFonts w:ascii="Times New Roman" w:hAnsi="Times New Roman"/>
        </w:rPr>
      </w:pPr>
    </w:p>
    <w:p w:rsidR="008E0523" w:rsidRPr="00FF7EA9" w:rsidRDefault="008E0523" w:rsidP="00FF7EA9">
      <w:pPr>
        <w:pStyle w:val="standard"/>
        <w:spacing w:line="276" w:lineRule="auto"/>
        <w:ind w:left="567"/>
        <w:jc w:val="both"/>
        <w:rPr>
          <w:rFonts w:ascii="Times New Roman" w:hAnsi="Times New Roman"/>
        </w:rPr>
      </w:pPr>
      <w:r w:rsidRPr="00FF7EA9">
        <w:rPr>
          <w:rFonts w:ascii="Times New Roman" w:hAnsi="Times New Roman"/>
        </w:rPr>
        <w:t xml:space="preserve">Amennyiben a nyertes Ajánlattevő a teljesítés elmaradásával, a hibás teljesítésére kikötött igények biztosítékát óvadékként az előírt pénzösszegnek az Ajánlatkérőként szerződő fél számlájára történő befizetésével/átutalásával kívánja rendelkezésre bocsátani, úgy azt az Ajánlatkérő 11784009-15514004-00000000 sz. bankszámlájára kell befizetni vagy átutalni. </w:t>
      </w:r>
    </w:p>
    <w:p w:rsidR="008E0523" w:rsidRPr="00FF7EA9" w:rsidRDefault="008E0523" w:rsidP="00FF7EA9">
      <w:pPr>
        <w:pStyle w:val="standard"/>
        <w:spacing w:line="276" w:lineRule="auto"/>
        <w:ind w:left="567"/>
        <w:jc w:val="both"/>
        <w:rPr>
          <w:rFonts w:ascii="Times New Roman" w:hAnsi="Times New Roman"/>
        </w:rPr>
      </w:pPr>
    </w:p>
    <w:p w:rsidR="008E0523" w:rsidRPr="00FF7EA9" w:rsidRDefault="008E0523" w:rsidP="00FF7EA9">
      <w:pPr>
        <w:pStyle w:val="standard"/>
        <w:spacing w:line="276" w:lineRule="auto"/>
        <w:ind w:left="567"/>
        <w:jc w:val="both"/>
        <w:rPr>
          <w:rFonts w:ascii="Times New Roman" w:hAnsi="Times New Roman"/>
        </w:rPr>
      </w:pPr>
      <w:r w:rsidRPr="00FF7EA9">
        <w:rPr>
          <w:rFonts w:ascii="Times New Roman" w:hAnsi="Times New Roman"/>
        </w:rPr>
        <w:t>Ajánlatkérő a hibás teljesítéssel kapcsolatos igények teljesítésére kikötött biztosíték esetében a Kbt. 134. § (7) bekezdés alapján lehetővé teszi, hogy a fizetési számlára történő befizetés helyett a biztosíték vagy annak meghatározott része az ajánlattevőnek a teljesítésért járó ellenértékből visszatartás útján kerüljön biztosításra, amelyre az óvadék szabályait kell megfelelően alkalmazni.</w:t>
      </w:r>
    </w:p>
    <w:p w:rsidR="008E0523" w:rsidRPr="00FF7EA9" w:rsidRDefault="008E0523" w:rsidP="00FF7EA9">
      <w:pPr>
        <w:pStyle w:val="standard"/>
        <w:spacing w:line="276" w:lineRule="auto"/>
        <w:ind w:left="567"/>
        <w:jc w:val="both"/>
        <w:rPr>
          <w:rFonts w:ascii="Times New Roman" w:hAnsi="Times New Roman"/>
        </w:rPr>
      </w:pPr>
    </w:p>
    <w:p w:rsidR="008E0523" w:rsidRPr="00FF7EA9" w:rsidRDefault="008E0523" w:rsidP="00FF7EA9">
      <w:pPr>
        <w:pStyle w:val="standard"/>
        <w:spacing w:line="276" w:lineRule="auto"/>
        <w:ind w:left="567"/>
        <w:jc w:val="both"/>
        <w:rPr>
          <w:rFonts w:ascii="Times New Roman" w:hAnsi="Times New Roman"/>
        </w:rPr>
      </w:pPr>
      <w:r w:rsidRPr="00FF7EA9">
        <w:rPr>
          <w:rFonts w:ascii="Times New Roman" w:hAnsi="Times New Roman"/>
        </w:rPr>
        <w:t>A Kbt. 134. § (8) bekezdés alapján a nyertes ajánlattevőként szerződő fél egyik biztosítéki formáról a másikra áttérhet, a biztosítéknak azonban a szerződésben foglalt összegnek és időtartamnak megfelelően folyamatosan rendelkezésre kell állnia.</w:t>
      </w:r>
    </w:p>
    <w:p w:rsidR="008E0523" w:rsidRPr="00FF7EA9" w:rsidRDefault="00257DF7" w:rsidP="00FF7EA9">
      <w:pPr>
        <w:pStyle w:val="NormlWeb"/>
        <w:spacing w:after="0" w:line="276" w:lineRule="auto"/>
        <w:ind w:left="567" w:right="120"/>
        <w:jc w:val="both"/>
      </w:pPr>
      <w:r w:rsidRPr="00FF7EA9">
        <w:rPr>
          <w:b/>
          <w:u w:val="single"/>
        </w:rPr>
        <w:t>6</w:t>
      </w:r>
      <w:r w:rsidR="008E0523" w:rsidRPr="00FF7EA9">
        <w:rPr>
          <w:b/>
          <w:u w:val="single"/>
        </w:rPr>
        <w:t>. Jótállási idő</w:t>
      </w:r>
      <w:r w:rsidR="008E0523" w:rsidRPr="00FF7EA9">
        <w:rPr>
          <w:b/>
        </w:rPr>
        <w:t xml:space="preserve">: </w:t>
      </w:r>
      <w:r w:rsidR="008E0523" w:rsidRPr="00FF7EA9">
        <w:t>Bírálati részszempont (</w:t>
      </w:r>
      <w:r w:rsidR="008C621F" w:rsidRPr="00FF7EA9">
        <w:t>2</w:t>
      </w:r>
      <w:r w:rsidR="008E0523" w:rsidRPr="00FF7EA9">
        <w:t>. részszempont), ekként annak mértéke a nyertes Ajánlattevő megajánlása alapjá</w:t>
      </w:r>
      <w:r w:rsidR="00646B55" w:rsidRPr="00FF7EA9">
        <w:t>n kerül meghatározásra. (min. 36</w:t>
      </w:r>
      <w:r w:rsidR="008E0523" w:rsidRPr="00FF7EA9">
        <w:t xml:space="preserve"> hónap; </w:t>
      </w:r>
      <w:proofErr w:type="spellStart"/>
      <w:r w:rsidR="008E0523" w:rsidRPr="00FF7EA9">
        <w:t>max</w:t>
      </w:r>
      <w:proofErr w:type="spellEnd"/>
      <w:r w:rsidR="008E0523" w:rsidRPr="00FF7EA9">
        <w:t>. 60 hónap)</w:t>
      </w:r>
    </w:p>
    <w:p w:rsidR="008E0523" w:rsidRPr="00FF7EA9" w:rsidRDefault="008E0523" w:rsidP="00FF7EA9">
      <w:pPr>
        <w:pStyle w:val="NormlWeb"/>
        <w:numPr>
          <w:ilvl w:val="0"/>
          <w:numId w:val="1"/>
        </w:numPr>
        <w:spacing w:before="0" w:beforeAutospacing="0" w:after="0" w:afterAutospacing="0" w:line="276" w:lineRule="auto"/>
        <w:ind w:left="567" w:right="120" w:hanging="567"/>
        <w:jc w:val="both"/>
        <w:rPr>
          <w:b/>
        </w:rPr>
      </w:pPr>
      <w:bookmarkStart w:id="5" w:name="pr1014"/>
      <w:r w:rsidRPr="00FF7EA9">
        <w:rPr>
          <w:b/>
        </w:rPr>
        <w:t>Az ellenszolgáltatás teljesítésének feltételei, illetőleg a vonatkozó jogszabályokra hivatkozás</w:t>
      </w:r>
      <w:bookmarkEnd w:id="5"/>
      <w:r w:rsidR="0042524B">
        <w:rPr>
          <w:b/>
        </w:rPr>
        <w:t xml:space="preserve"> (minden rész vonatkozásában)</w:t>
      </w:r>
      <w:r w:rsidR="0042524B" w:rsidRPr="00FF7EA9">
        <w:rPr>
          <w:b/>
        </w:rPr>
        <w:t>:</w:t>
      </w:r>
    </w:p>
    <w:p w:rsidR="008E0523" w:rsidRPr="00FF7EA9" w:rsidRDefault="008E0523" w:rsidP="00FF7EA9">
      <w:pPr>
        <w:pStyle w:val="NormlWeb"/>
        <w:spacing w:before="0" w:beforeAutospacing="0" w:after="0" w:afterAutospacing="0" w:line="276" w:lineRule="auto"/>
        <w:ind w:left="567" w:right="120"/>
        <w:jc w:val="both"/>
        <w:rPr>
          <w:b/>
        </w:rPr>
      </w:pPr>
    </w:p>
    <w:p w:rsidR="00EA0C8F" w:rsidRPr="00FF7EA9" w:rsidRDefault="00EA0C8F" w:rsidP="00FF7EA9">
      <w:pPr>
        <w:spacing w:after="0"/>
        <w:ind w:left="567"/>
        <w:jc w:val="both"/>
        <w:rPr>
          <w:rFonts w:ascii="Times New Roman" w:eastAsia="Times New Roman" w:hAnsi="Times New Roman"/>
          <w:sz w:val="24"/>
          <w:szCs w:val="24"/>
        </w:rPr>
      </w:pPr>
      <w:r w:rsidRPr="00FF7EA9">
        <w:rPr>
          <w:rFonts w:ascii="Times New Roman" w:hAnsi="Times New Roman"/>
          <w:sz w:val="24"/>
          <w:szCs w:val="24"/>
        </w:rPr>
        <w:t>A Kbt. 135. § (1)-(3) és (5)-(7) bekezdéseiben; a Ptk.</w:t>
      </w:r>
      <w:r w:rsidR="00D84736" w:rsidRPr="00FF7EA9">
        <w:rPr>
          <w:rFonts w:ascii="Times New Roman" w:hAnsi="Times New Roman"/>
          <w:sz w:val="24"/>
          <w:szCs w:val="24"/>
        </w:rPr>
        <w:t xml:space="preserve"> 6:130 § (1)-(2) bekezdéseiben</w:t>
      </w:r>
      <w:r w:rsidRPr="00FF7EA9">
        <w:rPr>
          <w:rFonts w:ascii="Times New Roman" w:hAnsi="Times New Roman"/>
          <w:sz w:val="24"/>
          <w:szCs w:val="24"/>
        </w:rPr>
        <w:t>, a 322/2015 (X.30.) Korm. rendelet 30 - 31. § és 32/</w:t>
      </w:r>
      <w:proofErr w:type="gramStart"/>
      <w:r w:rsidRPr="00FF7EA9">
        <w:rPr>
          <w:rFonts w:ascii="Times New Roman" w:hAnsi="Times New Roman"/>
          <w:sz w:val="24"/>
          <w:szCs w:val="24"/>
        </w:rPr>
        <w:t>A</w:t>
      </w:r>
      <w:proofErr w:type="gramEnd"/>
      <w:r w:rsidRPr="00FF7EA9">
        <w:rPr>
          <w:rFonts w:ascii="Times New Roman" w:hAnsi="Times New Roman"/>
          <w:sz w:val="24"/>
          <w:szCs w:val="24"/>
        </w:rPr>
        <w:t>.</w:t>
      </w:r>
      <w:r w:rsidR="007F34D8" w:rsidRPr="00FF7EA9">
        <w:rPr>
          <w:rFonts w:ascii="Times New Roman" w:hAnsi="Times New Roman"/>
          <w:sz w:val="24"/>
          <w:szCs w:val="24"/>
        </w:rPr>
        <w:t>-32/B.</w:t>
      </w:r>
      <w:r w:rsidRPr="00FF7EA9">
        <w:rPr>
          <w:rFonts w:ascii="Times New Roman" w:hAnsi="Times New Roman"/>
          <w:sz w:val="24"/>
          <w:szCs w:val="24"/>
        </w:rPr>
        <w:t xml:space="preserve"> §</w:t>
      </w:r>
      <w:proofErr w:type="spellStart"/>
      <w:r w:rsidRPr="00FF7EA9">
        <w:rPr>
          <w:rFonts w:ascii="Times New Roman" w:hAnsi="Times New Roman"/>
          <w:sz w:val="24"/>
          <w:szCs w:val="24"/>
        </w:rPr>
        <w:t>-ában</w:t>
      </w:r>
      <w:proofErr w:type="spellEnd"/>
      <w:r w:rsidRPr="00FF7EA9">
        <w:rPr>
          <w:rFonts w:ascii="Times New Roman" w:hAnsi="Times New Roman"/>
          <w:sz w:val="24"/>
          <w:szCs w:val="24"/>
        </w:rPr>
        <w:t xml:space="preserve">, valamint az ajánlati dokumentáció </w:t>
      </w:r>
      <w:r w:rsidRPr="00FF7EA9">
        <w:rPr>
          <w:rFonts w:ascii="Times New Roman" w:eastAsia="Times New Roman" w:hAnsi="Times New Roman"/>
          <w:sz w:val="24"/>
          <w:szCs w:val="24"/>
        </w:rPr>
        <w:t>részét képező szerződéstervezetben rögzített fizetési feltételek szerint alakul.</w:t>
      </w:r>
    </w:p>
    <w:p w:rsidR="0018636B" w:rsidRPr="00FF7EA9" w:rsidRDefault="0018636B" w:rsidP="00FF7EA9">
      <w:pPr>
        <w:spacing w:after="0"/>
        <w:ind w:left="567"/>
        <w:jc w:val="both"/>
        <w:rPr>
          <w:rFonts w:ascii="Times New Roman" w:eastAsia="Times New Roman" w:hAnsi="Times New Roman"/>
          <w:sz w:val="24"/>
          <w:szCs w:val="24"/>
        </w:rPr>
      </w:pPr>
    </w:p>
    <w:p w:rsidR="0018636B" w:rsidRPr="00FF7EA9" w:rsidRDefault="0018636B" w:rsidP="00FF7EA9">
      <w:pPr>
        <w:spacing w:after="0"/>
        <w:ind w:left="567"/>
        <w:jc w:val="both"/>
        <w:rPr>
          <w:rFonts w:ascii="Times New Roman" w:hAnsi="Times New Roman"/>
          <w:sz w:val="24"/>
          <w:szCs w:val="24"/>
        </w:rPr>
      </w:pPr>
      <w:r w:rsidRPr="00FF7EA9">
        <w:rPr>
          <w:rFonts w:ascii="Times New Roman" w:hAnsi="Times New Roman"/>
          <w:sz w:val="24"/>
          <w:szCs w:val="24"/>
        </w:rPr>
        <w:t>Ajánlatkérő - összhangban a 322/2015. (X.30.) Korm. rendelet 20. §</w:t>
      </w:r>
      <w:proofErr w:type="spellStart"/>
      <w:r w:rsidRPr="00FF7EA9">
        <w:rPr>
          <w:rFonts w:ascii="Times New Roman" w:hAnsi="Times New Roman"/>
          <w:sz w:val="24"/>
          <w:szCs w:val="24"/>
        </w:rPr>
        <w:t>-ban</w:t>
      </w:r>
      <w:proofErr w:type="spellEnd"/>
      <w:r w:rsidRPr="00FF7EA9">
        <w:rPr>
          <w:rFonts w:ascii="Times New Roman" w:hAnsi="Times New Roman"/>
          <w:sz w:val="24"/>
          <w:szCs w:val="24"/>
        </w:rPr>
        <w:t xml:space="preserve"> és a vállalkozási szerződésben foglaltakkal – a szerződésben foglalt ellenszolgáltatás (</w:t>
      </w:r>
      <w:proofErr w:type="gramStart"/>
      <w:r w:rsidRPr="00FF7EA9">
        <w:rPr>
          <w:rFonts w:ascii="Times New Roman" w:hAnsi="Times New Roman"/>
          <w:sz w:val="24"/>
          <w:szCs w:val="24"/>
        </w:rPr>
        <w:t>nettó vállalkozási</w:t>
      </w:r>
      <w:proofErr w:type="gramEnd"/>
      <w:r w:rsidRPr="00FF7EA9">
        <w:rPr>
          <w:rFonts w:ascii="Times New Roman" w:hAnsi="Times New Roman"/>
          <w:sz w:val="24"/>
          <w:szCs w:val="24"/>
        </w:rPr>
        <w:t xml:space="preserve"> díj)</w:t>
      </w:r>
      <w:r w:rsidR="00867A3E">
        <w:rPr>
          <w:rFonts w:ascii="Times New Roman" w:hAnsi="Times New Roman"/>
          <w:sz w:val="24"/>
          <w:szCs w:val="24"/>
        </w:rPr>
        <w:t xml:space="preserve"> </w:t>
      </w:r>
      <w:r w:rsidR="00867A3E">
        <w:rPr>
          <w:rFonts w:ascii="Times New Roman" w:hAnsi="Times New Roman"/>
          <w:b/>
          <w:sz w:val="24"/>
          <w:szCs w:val="24"/>
        </w:rPr>
        <w:t>3</w:t>
      </w:r>
      <w:r w:rsidRPr="00FF7EA9">
        <w:rPr>
          <w:rFonts w:ascii="Times New Roman" w:hAnsi="Times New Roman"/>
          <w:b/>
          <w:sz w:val="24"/>
          <w:szCs w:val="24"/>
        </w:rPr>
        <w:t xml:space="preserve"> %-ának megfelelő nettó tartalékkeretet biztosít</w:t>
      </w:r>
      <w:r w:rsidRPr="00FF7EA9">
        <w:rPr>
          <w:rFonts w:ascii="Times New Roman" w:hAnsi="Times New Roman"/>
          <w:sz w:val="24"/>
          <w:szCs w:val="24"/>
        </w:rPr>
        <w:t>.</w:t>
      </w:r>
    </w:p>
    <w:p w:rsidR="00EA0C8F" w:rsidRPr="00FF7EA9" w:rsidRDefault="00EA0C8F" w:rsidP="00FF7EA9">
      <w:pPr>
        <w:spacing w:after="0"/>
        <w:ind w:left="567"/>
        <w:jc w:val="both"/>
        <w:rPr>
          <w:rFonts w:ascii="Times New Roman" w:eastAsia="Times New Roman" w:hAnsi="Times New Roman"/>
          <w:sz w:val="24"/>
          <w:szCs w:val="24"/>
        </w:rPr>
      </w:pPr>
    </w:p>
    <w:p w:rsidR="00A9176B" w:rsidRDefault="00EA0C8F" w:rsidP="00FF7EA9">
      <w:pPr>
        <w:spacing w:after="0"/>
        <w:ind w:left="567"/>
        <w:jc w:val="both"/>
        <w:rPr>
          <w:rFonts w:ascii="Times New Roman" w:hAnsi="Times New Roman"/>
          <w:sz w:val="24"/>
          <w:szCs w:val="24"/>
        </w:rPr>
      </w:pPr>
      <w:r w:rsidRPr="00FF7EA9">
        <w:rPr>
          <w:rFonts w:ascii="Times New Roman" w:hAnsi="Times New Roman"/>
          <w:sz w:val="24"/>
          <w:szCs w:val="24"/>
        </w:rPr>
        <w:t xml:space="preserve">A Kbt. 135.§ (7) bekezdés és a 322/2015 (X.30.) Korm. rendelet 30.§ (1)-(3) </w:t>
      </w:r>
    </w:p>
    <w:p w:rsidR="00A9176B" w:rsidRDefault="00A9176B" w:rsidP="00FF7EA9">
      <w:pPr>
        <w:spacing w:after="0"/>
        <w:ind w:left="567"/>
        <w:jc w:val="both"/>
        <w:rPr>
          <w:rFonts w:ascii="Times New Roman" w:hAnsi="Times New Roman"/>
          <w:sz w:val="24"/>
          <w:szCs w:val="24"/>
        </w:rPr>
      </w:pPr>
    </w:p>
    <w:p w:rsidR="00A9176B" w:rsidRDefault="00A9176B" w:rsidP="00FF7EA9">
      <w:pPr>
        <w:spacing w:after="0"/>
        <w:ind w:left="567"/>
        <w:jc w:val="both"/>
        <w:rPr>
          <w:rFonts w:ascii="Times New Roman" w:hAnsi="Times New Roman"/>
          <w:sz w:val="24"/>
          <w:szCs w:val="24"/>
        </w:rPr>
      </w:pPr>
    </w:p>
    <w:p w:rsidR="00A9176B" w:rsidRDefault="00A9176B" w:rsidP="00FF7EA9">
      <w:pPr>
        <w:spacing w:after="0"/>
        <w:ind w:left="567"/>
        <w:jc w:val="both"/>
        <w:rPr>
          <w:rFonts w:ascii="Times New Roman" w:hAnsi="Times New Roman"/>
          <w:sz w:val="24"/>
          <w:szCs w:val="24"/>
        </w:rPr>
      </w:pPr>
    </w:p>
    <w:p w:rsidR="00A9176B" w:rsidRDefault="00A9176B" w:rsidP="00FF7EA9">
      <w:pPr>
        <w:spacing w:after="0"/>
        <w:ind w:left="567"/>
        <w:jc w:val="both"/>
        <w:rPr>
          <w:rFonts w:ascii="Times New Roman" w:hAnsi="Times New Roman"/>
          <w:sz w:val="24"/>
          <w:szCs w:val="24"/>
        </w:rPr>
      </w:pPr>
    </w:p>
    <w:p w:rsidR="00A9176B" w:rsidRDefault="00A9176B" w:rsidP="00FF7EA9">
      <w:pPr>
        <w:spacing w:after="0"/>
        <w:ind w:left="567"/>
        <w:jc w:val="both"/>
        <w:rPr>
          <w:rFonts w:ascii="Times New Roman" w:hAnsi="Times New Roman"/>
          <w:sz w:val="24"/>
          <w:szCs w:val="24"/>
        </w:rPr>
      </w:pPr>
    </w:p>
    <w:p w:rsidR="00A9176B" w:rsidRDefault="00A9176B" w:rsidP="00FF7EA9">
      <w:pPr>
        <w:spacing w:after="0"/>
        <w:ind w:left="567"/>
        <w:jc w:val="both"/>
        <w:rPr>
          <w:rFonts w:ascii="Times New Roman" w:hAnsi="Times New Roman"/>
          <w:sz w:val="24"/>
          <w:szCs w:val="24"/>
        </w:rPr>
      </w:pPr>
    </w:p>
    <w:p w:rsidR="00A9176B" w:rsidRDefault="00A9176B" w:rsidP="00FF7EA9">
      <w:pPr>
        <w:spacing w:after="0"/>
        <w:ind w:left="567"/>
        <w:jc w:val="both"/>
        <w:rPr>
          <w:rFonts w:ascii="Times New Roman" w:hAnsi="Times New Roman"/>
          <w:sz w:val="24"/>
          <w:szCs w:val="24"/>
        </w:rPr>
      </w:pPr>
    </w:p>
    <w:p w:rsidR="00A9176B" w:rsidRDefault="00A9176B" w:rsidP="00FF7EA9">
      <w:pPr>
        <w:spacing w:after="0"/>
        <w:ind w:left="567"/>
        <w:jc w:val="both"/>
        <w:rPr>
          <w:rFonts w:ascii="Times New Roman" w:hAnsi="Times New Roman"/>
          <w:sz w:val="24"/>
          <w:szCs w:val="24"/>
        </w:rPr>
      </w:pPr>
    </w:p>
    <w:p w:rsidR="00EA0C8F" w:rsidRPr="00FF7EA9" w:rsidRDefault="00EA0C8F" w:rsidP="00FF7EA9">
      <w:pPr>
        <w:spacing w:after="0"/>
        <w:ind w:left="567"/>
        <w:jc w:val="both"/>
        <w:rPr>
          <w:rFonts w:ascii="Times New Roman" w:hAnsi="Times New Roman"/>
          <w:sz w:val="24"/>
          <w:szCs w:val="24"/>
          <w:u w:val="single"/>
        </w:rPr>
      </w:pPr>
      <w:proofErr w:type="gramStart"/>
      <w:r w:rsidRPr="00FF7EA9">
        <w:rPr>
          <w:rFonts w:ascii="Times New Roman" w:hAnsi="Times New Roman"/>
          <w:sz w:val="24"/>
          <w:szCs w:val="24"/>
        </w:rPr>
        <w:t>bekezdése</w:t>
      </w:r>
      <w:proofErr w:type="gramEnd"/>
      <w:r w:rsidRPr="00FF7EA9">
        <w:rPr>
          <w:rFonts w:ascii="Times New Roman" w:hAnsi="Times New Roman"/>
          <w:sz w:val="24"/>
          <w:szCs w:val="24"/>
        </w:rPr>
        <w:t xml:space="preserve"> alapján a nyertes Ajánlattevő </w:t>
      </w:r>
      <w:r w:rsidR="00E033C0" w:rsidRPr="00FF7EA9">
        <w:rPr>
          <w:rFonts w:ascii="Times New Roman" w:hAnsi="Times New Roman"/>
          <w:sz w:val="24"/>
          <w:szCs w:val="24"/>
        </w:rPr>
        <w:t xml:space="preserve">a tartalékkeret és az ÁFA </w:t>
      </w:r>
      <w:r w:rsidRPr="00FF7EA9">
        <w:rPr>
          <w:rFonts w:ascii="Times New Roman" w:hAnsi="Times New Roman"/>
          <w:sz w:val="24"/>
          <w:szCs w:val="24"/>
        </w:rPr>
        <w:t xml:space="preserve">nélkül számított teljes ellenszolgáltatás 5 %-ának megfelelő összeg, de legfeljebb hetvenötmillió forint </w:t>
      </w:r>
      <w:r w:rsidRPr="00FF7EA9">
        <w:rPr>
          <w:rFonts w:ascii="Times New Roman" w:hAnsi="Times New Roman"/>
          <w:b/>
          <w:sz w:val="24"/>
          <w:szCs w:val="24"/>
        </w:rPr>
        <w:t>előleg</w:t>
      </w:r>
      <w:r w:rsidRPr="00FF7EA9">
        <w:rPr>
          <w:rFonts w:ascii="Times New Roman" w:hAnsi="Times New Roman"/>
          <w:sz w:val="24"/>
          <w:szCs w:val="24"/>
        </w:rPr>
        <w:t xml:space="preserve"> kifizetést kérheti Ajánlatkérőtől, melyet Ajánlatkérő legkésőbb az építési munkaterület átadását követő 15 napon belül köteles kifizetni. </w:t>
      </w:r>
      <w:r w:rsidRPr="00FF7EA9">
        <w:rPr>
          <w:rFonts w:ascii="Times New Roman" w:hAnsi="Times New Roman"/>
          <w:sz w:val="24"/>
          <w:szCs w:val="24"/>
          <w:u w:val="single"/>
        </w:rPr>
        <w:t>Az előleg kéréséről Ajánlattevőnek az ajánlatában nyilatkoznia kell.</w:t>
      </w:r>
    </w:p>
    <w:p w:rsidR="00EA0C8F" w:rsidRPr="00FF7EA9" w:rsidRDefault="00EA0C8F" w:rsidP="00FF7EA9">
      <w:pPr>
        <w:pStyle w:val="standard"/>
        <w:spacing w:line="276" w:lineRule="auto"/>
        <w:jc w:val="both"/>
        <w:rPr>
          <w:rFonts w:ascii="Times New Roman" w:eastAsia="Calibri" w:hAnsi="Times New Roman"/>
          <w:color w:val="000000"/>
        </w:rPr>
      </w:pPr>
    </w:p>
    <w:p w:rsidR="005536FD" w:rsidRPr="00FF7EA9" w:rsidRDefault="005536FD" w:rsidP="000647E9">
      <w:pPr>
        <w:pStyle w:val="standard"/>
        <w:spacing w:line="276" w:lineRule="auto"/>
        <w:ind w:left="540"/>
        <w:jc w:val="both"/>
        <w:rPr>
          <w:rFonts w:ascii="Times New Roman" w:eastAsia="Calibri" w:hAnsi="Times New Roman"/>
          <w:color w:val="000000"/>
        </w:rPr>
      </w:pPr>
      <w:r w:rsidRPr="00FF7EA9">
        <w:rPr>
          <w:rFonts w:ascii="Times New Roman" w:eastAsia="Calibri" w:hAnsi="Times New Roman"/>
          <w:color w:val="000000"/>
        </w:rPr>
        <w:t xml:space="preserve">Ajánlatkérő – adott </w:t>
      </w:r>
      <w:r w:rsidR="00D84736" w:rsidRPr="00FF7EA9">
        <w:rPr>
          <w:rFonts w:ascii="Times New Roman" w:eastAsia="Calibri" w:hAnsi="Times New Roman"/>
          <w:color w:val="000000"/>
        </w:rPr>
        <w:t xml:space="preserve">esetben az előlegszámlán túl - </w:t>
      </w:r>
      <w:r w:rsidRPr="00FF7EA9">
        <w:rPr>
          <w:rFonts w:ascii="Times New Roman" w:eastAsia="Calibri" w:hAnsi="Times New Roman"/>
          <w:color w:val="000000"/>
        </w:rPr>
        <w:t>1 db végszámla benyújtására biztosít lehetőséget</w:t>
      </w:r>
      <w:r w:rsidR="00286E21">
        <w:rPr>
          <w:rFonts w:ascii="Times New Roman" w:eastAsia="Calibri" w:hAnsi="Times New Roman"/>
          <w:color w:val="000000"/>
        </w:rPr>
        <w:t>.</w:t>
      </w:r>
    </w:p>
    <w:p w:rsidR="005536FD" w:rsidRPr="00FF7EA9" w:rsidRDefault="005536FD" w:rsidP="000647E9">
      <w:pPr>
        <w:pStyle w:val="standard"/>
        <w:spacing w:line="276" w:lineRule="auto"/>
        <w:jc w:val="both"/>
        <w:rPr>
          <w:rFonts w:ascii="Times New Roman" w:eastAsia="Calibri" w:hAnsi="Times New Roman"/>
          <w:color w:val="000000"/>
        </w:rPr>
      </w:pPr>
    </w:p>
    <w:p w:rsidR="005536FD" w:rsidRPr="00FF7EA9" w:rsidRDefault="005536FD" w:rsidP="00FF7EA9">
      <w:pPr>
        <w:pStyle w:val="standard"/>
        <w:spacing w:line="276" w:lineRule="auto"/>
        <w:ind w:left="540"/>
        <w:jc w:val="both"/>
        <w:rPr>
          <w:rFonts w:ascii="Times New Roman" w:eastAsia="Calibri" w:hAnsi="Times New Roman"/>
          <w:color w:val="000000"/>
        </w:rPr>
      </w:pPr>
      <w:r w:rsidRPr="00FF7EA9">
        <w:rPr>
          <w:rFonts w:ascii="Times New Roman" w:eastAsia="Calibri" w:hAnsi="Times New Roman"/>
          <w:color w:val="000000"/>
        </w:rPr>
        <w:t xml:space="preserve">Ajánlatkérő a végszámla benyújtására a nettó ajánlati ár 100 %-át elérő teljesítés esetén biztosít lehetőséget. </w:t>
      </w:r>
    </w:p>
    <w:p w:rsidR="00EA0C8F" w:rsidRPr="00FF7EA9" w:rsidRDefault="00EA0C8F" w:rsidP="00FF7EA9">
      <w:pPr>
        <w:pStyle w:val="standard"/>
        <w:spacing w:line="276" w:lineRule="auto"/>
        <w:ind w:left="540"/>
        <w:jc w:val="both"/>
        <w:rPr>
          <w:rFonts w:ascii="Times New Roman" w:eastAsia="Calibri" w:hAnsi="Times New Roman"/>
          <w:color w:val="000000"/>
        </w:rPr>
      </w:pPr>
    </w:p>
    <w:p w:rsidR="00EA0C8F" w:rsidRPr="00FF7EA9" w:rsidRDefault="00EA0C8F" w:rsidP="00FF7EA9">
      <w:pPr>
        <w:pStyle w:val="standard"/>
        <w:spacing w:line="276" w:lineRule="auto"/>
        <w:ind w:left="540"/>
        <w:jc w:val="both"/>
        <w:rPr>
          <w:rFonts w:ascii="Times New Roman" w:eastAsia="Calibri" w:hAnsi="Times New Roman"/>
          <w:color w:val="000000"/>
        </w:rPr>
      </w:pPr>
      <w:r w:rsidRPr="00FF7EA9">
        <w:rPr>
          <w:rFonts w:ascii="Times New Roman" w:eastAsia="Calibri" w:hAnsi="Times New Roman"/>
          <w:color w:val="000000"/>
        </w:rPr>
        <w:t>A Vállalkozó</w:t>
      </w:r>
      <w:r w:rsidR="00286E21">
        <w:rPr>
          <w:rFonts w:ascii="Times New Roman" w:eastAsia="Calibri" w:hAnsi="Times New Roman"/>
          <w:color w:val="000000"/>
        </w:rPr>
        <w:t xml:space="preserve"> vég</w:t>
      </w:r>
      <w:r w:rsidRPr="00FF7EA9">
        <w:rPr>
          <w:rFonts w:ascii="Times New Roman" w:eastAsia="Calibri" w:hAnsi="Times New Roman"/>
          <w:color w:val="000000"/>
        </w:rPr>
        <w:t>számlá</w:t>
      </w:r>
      <w:r w:rsidR="00286E21">
        <w:rPr>
          <w:rFonts w:ascii="Times New Roman" w:eastAsia="Calibri" w:hAnsi="Times New Roman"/>
          <w:color w:val="000000"/>
        </w:rPr>
        <w:t>já</w:t>
      </w:r>
      <w:r w:rsidRPr="00FF7EA9">
        <w:rPr>
          <w:rFonts w:ascii="Times New Roman" w:eastAsia="Calibri" w:hAnsi="Times New Roman"/>
          <w:color w:val="000000"/>
        </w:rPr>
        <w:t xml:space="preserve">t az Ajánlatkérő akkor fogadja be, ha azokat a műszaki ellenőr leigazolta, szerződésszerűek és a jogszabályoknak megfelelnek. </w:t>
      </w:r>
    </w:p>
    <w:p w:rsidR="00EA0C8F" w:rsidRPr="00FF7EA9" w:rsidRDefault="00EA0C8F" w:rsidP="00FF7EA9">
      <w:pPr>
        <w:pStyle w:val="standard"/>
        <w:spacing w:line="276" w:lineRule="auto"/>
        <w:ind w:left="540"/>
        <w:jc w:val="both"/>
        <w:rPr>
          <w:rFonts w:ascii="Times New Roman" w:eastAsia="Calibri" w:hAnsi="Times New Roman"/>
          <w:color w:val="000000"/>
        </w:rPr>
      </w:pPr>
    </w:p>
    <w:p w:rsidR="00EA0C8F" w:rsidRPr="00FF7EA9" w:rsidRDefault="00EA0C8F" w:rsidP="00FF7EA9">
      <w:pPr>
        <w:pStyle w:val="standard"/>
        <w:spacing w:line="276" w:lineRule="auto"/>
        <w:ind w:left="540"/>
        <w:jc w:val="both"/>
        <w:rPr>
          <w:rFonts w:ascii="Times New Roman" w:eastAsia="Calibri" w:hAnsi="Times New Roman"/>
          <w:color w:val="000000"/>
        </w:rPr>
      </w:pPr>
      <w:r w:rsidRPr="00FF7EA9">
        <w:rPr>
          <w:rFonts w:ascii="Times New Roman" w:eastAsia="Calibri" w:hAnsi="Times New Roman"/>
          <w:color w:val="000000"/>
        </w:rPr>
        <w:t>Az ellenszolgáltatás összege a Vállalkozó általi teljesítés és a műszaki ellenőr javaslata alapján a Megrendelő által ennek elismeréseként kiállított teljesítésigazolás alapján helyesen kiállított számla ellenében kerül átutalással kifizetésre a Polgári törvénykönyvről szóló V. törvény 6:130.§ (1) – (2) bekezdéseiben és a Kbt. 135</w:t>
      </w:r>
      <w:r w:rsidR="00D84736" w:rsidRPr="00FF7EA9">
        <w:rPr>
          <w:rFonts w:ascii="Times New Roman" w:eastAsia="Calibri" w:hAnsi="Times New Roman"/>
          <w:color w:val="000000"/>
        </w:rPr>
        <w:t xml:space="preserve">. </w:t>
      </w:r>
      <w:r w:rsidRPr="00FF7EA9">
        <w:rPr>
          <w:rFonts w:ascii="Times New Roman" w:eastAsia="Calibri" w:hAnsi="Times New Roman"/>
          <w:color w:val="000000"/>
        </w:rPr>
        <w:t>§</w:t>
      </w:r>
      <w:proofErr w:type="spellStart"/>
      <w:r w:rsidRPr="00FF7EA9">
        <w:rPr>
          <w:rFonts w:ascii="Times New Roman" w:eastAsia="Calibri" w:hAnsi="Times New Roman"/>
          <w:color w:val="000000"/>
        </w:rPr>
        <w:t>-</w:t>
      </w:r>
      <w:proofErr w:type="gramStart"/>
      <w:r w:rsidRPr="00FF7EA9">
        <w:rPr>
          <w:rFonts w:ascii="Times New Roman" w:eastAsia="Calibri" w:hAnsi="Times New Roman"/>
          <w:color w:val="000000"/>
        </w:rPr>
        <w:t>a</w:t>
      </w:r>
      <w:proofErr w:type="spellEnd"/>
      <w:proofErr w:type="gramEnd"/>
      <w:r w:rsidRPr="00FF7EA9">
        <w:rPr>
          <w:rFonts w:ascii="Times New Roman" w:eastAsia="Calibri" w:hAnsi="Times New Roman"/>
          <w:color w:val="000000"/>
        </w:rPr>
        <w:t xml:space="preserve"> és a 322/2015. (X.30.) Kormányrendelet 32/</w:t>
      </w:r>
      <w:proofErr w:type="gramStart"/>
      <w:r w:rsidRPr="00FF7EA9">
        <w:rPr>
          <w:rFonts w:ascii="Times New Roman" w:eastAsia="Calibri" w:hAnsi="Times New Roman"/>
          <w:color w:val="000000"/>
        </w:rPr>
        <w:t>A</w:t>
      </w:r>
      <w:proofErr w:type="gramEnd"/>
      <w:r w:rsidRPr="00FF7EA9">
        <w:rPr>
          <w:rFonts w:ascii="Times New Roman" w:eastAsia="Calibri" w:hAnsi="Times New Roman"/>
          <w:color w:val="000000"/>
        </w:rPr>
        <w:t>.</w:t>
      </w:r>
      <w:r w:rsidR="00D84736" w:rsidRPr="00FF7EA9">
        <w:rPr>
          <w:rFonts w:ascii="Times New Roman" w:eastAsia="Calibri" w:hAnsi="Times New Roman"/>
          <w:color w:val="000000"/>
        </w:rPr>
        <w:t>-32/B.</w:t>
      </w:r>
      <w:r w:rsidRPr="00FF7EA9">
        <w:rPr>
          <w:rFonts w:ascii="Times New Roman" w:eastAsia="Calibri" w:hAnsi="Times New Roman"/>
          <w:color w:val="000000"/>
        </w:rPr>
        <w:t xml:space="preserve"> §</w:t>
      </w:r>
      <w:proofErr w:type="spellStart"/>
      <w:r w:rsidRPr="00FF7EA9">
        <w:rPr>
          <w:rFonts w:ascii="Times New Roman" w:eastAsia="Calibri" w:hAnsi="Times New Roman"/>
          <w:color w:val="000000"/>
        </w:rPr>
        <w:t>-ában</w:t>
      </w:r>
      <w:proofErr w:type="spellEnd"/>
      <w:r w:rsidRPr="00FF7EA9">
        <w:rPr>
          <w:rFonts w:ascii="Times New Roman" w:eastAsia="Calibri" w:hAnsi="Times New Roman"/>
          <w:color w:val="000000"/>
        </w:rPr>
        <w:t xml:space="preserve"> rögzített szabályok szerint.</w:t>
      </w:r>
    </w:p>
    <w:p w:rsidR="00EA0C8F" w:rsidRPr="00FF7EA9" w:rsidRDefault="00EA0C8F" w:rsidP="00FF7EA9">
      <w:pPr>
        <w:pStyle w:val="standard"/>
        <w:spacing w:line="276" w:lineRule="auto"/>
        <w:jc w:val="both"/>
        <w:rPr>
          <w:rFonts w:ascii="Times New Roman" w:eastAsia="Calibri" w:hAnsi="Times New Roman"/>
          <w:color w:val="000000"/>
        </w:rPr>
      </w:pPr>
    </w:p>
    <w:p w:rsidR="00EA0C8F" w:rsidRPr="00FF7EA9" w:rsidRDefault="00EA0C8F" w:rsidP="00FF7EA9">
      <w:pPr>
        <w:spacing w:after="0"/>
        <w:ind w:left="540"/>
        <w:jc w:val="both"/>
        <w:rPr>
          <w:rFonts w:ascii="Times New Roman" w:hAnsi="Times New Roman"/>
          <w:sz w:val="24"/>
          <w:szCs w:val="24"/>
        </w:rPr>
      </w:pPr>
      <w:r w:rsidRPr="00FF7EA9">
        <w:rPr>
          <w:rFonts w:ascii="Times New Roman" w:hAnsi="Times New Roman"/>
          <w:color w:val="000000"/>
          <w:sz w:val="24"/>
          <w:szCs w:val="24"/>
          <w:lang w:eastAsia="hu-HU"/>
        </w:rPr>
        <w:t xml:space="preserve">Ajánlatkérő felhívja az Ajánlattevők figyelmét, hogy a </w:t>
      </w:r>
      <w:r w:rsidRPr="00FF7EA9">
        <w:rPr>
          <w:rFonts w:ascii="Times New Roman" w:hAnsi="Times New Roman"/>
          <w:sz w:val="24"/>
          <w:szCs w:val="24"/>
        </w:rPr>
        <w:t>részletes fizetési feltételeket a szerződéstervezet tartalmazza.</w:t>
      </w:r>
    </w:p>
    <w:p w:rsidR="00EA0C8F" w:rsidRPr="00FF7EA9" w:rsidRDefault="00EA0C8F" w:rsidP="00FF7EA9">
      <w:pPr>
        <w:pStyle w:val="standard"/>
        <w:spacing w:line="276" w:lineRule="auto"/>
        <w:jc w:val="both"/>
        <w:rPr>
          <w:rFonts w:ascii="Times New Roman" w:eastAsia="Calibri" w:hAnsi="Times New Roman"/>
          <w:color w:val="000000"/>
        </w:rPr>
      </w:pPr>
    </w:p>
    <w:p w:rsidR="00EA0C8F" w:rsidRPr="00FF7EA9" w:rsidRDefault="00EA0C8F" w:rsidP="00FF7EA9">
      <w:pPr>
        <w:pStyle w:val="standard"/>
        <w:spacing w:line="276" w:lineRule="auto"/>
        <w:ind w:left="567"/>
        <w:jc w:val="both"/>
        <w:rPr>
          <w:rFonts w:ascii="Times New Roman" w:hAnsi="Times New Roman"/>
        </w:rPr>
      </w:pPr>
      <w:r w:rsidRPr="00FF7EA9">
        <w:rPr>
          <w:rFonts w:ascii="Times New Roman" w:hAnsi="Times New Roman"/>
        </w:rPr>
        <w:t>Az ajánlattétel, a szerződés és számlázás, valamint a kifizetés devizaneme a magyar forint (HUF).</w:t>
      </w:r>
    </w:p>
    <w:p w:rsidR="008E0523" w:rsidRPr="00FF7EA9" w:rsidRDefault="008E0523" w:rsidP="00FF7EA9">
      <w:pPr>
        <w:pStyle w:val="NormlWeb"/>
        <w:spacing w:before="0" w:beforeAutospacing="0" w:after="0" w:afterAutospacing="0" w:line="276" w:lineRule="auto"/>
        <w:ind w:right="120"/>
        <w:jc w:val="both"/>
        <w:rPr>
          <w:b/>
        </w:rPr>
      </w:pPr>
    </w:p>
    <w:p w:rsidR="008E0523" w:rsidRPr="00A9176B" w:rsidRDefault="008E0523" w:rsidP="00FF7EA9">
      <w:pPr>
        <w:pStyle w:val="NormlWeb"/>
        <w:numPr>
          <w:ilvl w:val="0"/>
          <w:numId w:val="1"/>
        </w:numPr>
        <w:spacing w:before="0" w:beforeAutospacing="0" w:after="0" w:afterAutospacing="0" w:line="276" w:lineRule="auto"/>
        <w:ind w:left="567" w:right="120" w:hanging="567"/>
        <w:jc w:val="both"/>
      </w:pPr>
      <w:bookmarkStart w:id="6" w:name="pr1015"/>
      <w:r w:rsidRPr="00A9176B">
        <w:rPr>
          <w:b/>
        </w:rPr>
        <w:t>Annak meghatározása, hogy az ajánlattevő tehet-e részajánlatot vagy többváltozatú (alternatív) ajánlatot</w:t>
      </w:r>
      <w:bookmarkEnd w:id="6"/>
      <w:r w:rsidRPr="00A9176B">
        <w:rPr>
          <w:b/>
        </w:rPr>
        <w:t>:</w:t>
      </w:r>
    </w:p>
    <w:p w:rsidR="008E0523" w:rsidRPr="00A9176B" w:rsidRDefault="008E0523" w:rsidP="00FF7EA9">
      <w:pPr>
        <w:pStyle w:val="NormlWeb"/>
        <w:spacing w:before="0" w:beforeAutospacing="0" w:after="0" w:afterAutospacing="0" w:line="276" w:lineRule="auto"/>
        <w:ind w:right="119"/>
        <w:jc w:val="both"/>
      </w:pPr>
    </w:p>
    <w:p w:rsidR="00874F38" w:rsidRPr="00A9176B" w:rsidRDefault="008E0523" w:rsidP="00446AF6">
      <w:pPr>
        <w:pStyle w:val="NormlWeb"/>
        <w:spacing w:before="0" w:beforeAutospacing="0" w:after="0" w:afterAutospacing="0" w:line="276" w:lineRule="auto"/>
        <w:ind w:left="567" w:right="119"/>
        <w:jc w:val="both"/>
      </w:pPr>
      <w:r w:rsidRPr="00A9176B">
        <w:t xml:space="preserve">Ajánlatkérő </w:t>
      </w:r>
      <w:r w:rsidRPr="00A9176B">
        <w:rPr>
          <w:b/>
        </w:rPr>
        <w:t>biztosít</w:t>
      </w:r>
      <w:r w:rsidR="00874F38" w:rsidRPr="00A9176B">
        <w:rPr>
          <w:b/>
        </w:rPr>
        <w:t>ja</w:t>
      </w:r>
      <w:r w:rsidRPr="00A9176B">
        <w:rPr>
          <w:b/>
        </w:rPr>
        <w:t xml:space="preserve"> </w:t>
      </w:r>
      <w:r w:rsidR="00874F38" w:rsidRPr="00A9176B">
        <w:rPr>
          <w:b/>
        </w:rPr>
        <w:t xml:space="preserve">a </w:t>
      </w:r>
      <w:r w:rsidRPr="00A9176B">
        <w:rPr>
          <w:b/>
        </w:rPr>
        <w:t>részekre történő ajánlattétel</w:t>
      </w:r>
      <w:r w:rsidR="00874F38" w:rsidRPr="00A9176B">
        <w:rPr>
          <w:b/>
        </w:rPr>
        <w:t>t</w:t>
      </w:r>
      <w:r w:rsidR="00874F38" w:rsidRPr="00A9176B">
        <w:t>.</w:t>
      </w:r>
    </w:p>
    <w:p w:rsidR="00EA0C8F" w:rsidRPr="00FF7EA9" w:rsidRDefault="00EA0C8F" w:rsidP="00446AF6">
      <w:pPr>
        <w:pStyle w:val="NormlWeb"/>
        <w:spacing w:before="0" w:beforeAutospacing="0" w:after="0" w:afterAutospacing="0" w:line="276" w:lineRule="auto"/>
        <w:ind w:left="567" w:right="119"/>
        <w:jc w:val="both"/>
      </w:pPr>
    </w:p>
    <w:p w:rsidR="008E0523" w:rsidRPr="00FF7EA9" w:rsidRDefault="008E0523" w:rsidP="00FF7EA9">
      <w:pPr>
        <w:pStyle w:val="NormlWeb"/>
        <w:spacing w:before="0" w:beforeAutospacing="0" w:after="0" w:afterAutospacing="0" w:line="276" w:lineRule="auto"/>
        <w:ind w:left="567" w:right="119"/>
        <w:jc w:val="both"/>
      </w:pPr>
      <w:r w:rsidRPr="00FF7EA9">
        <w:t xml:space="preserve">Ajánlatkérő </w:t>
      </w:r>
      <w:r w:rsidRPr="00FF7EA9">
        <w:rPr>
          <w:b/>
        </w:rPr>
        <w:t>nem teszi lehetővé a többváltozatú</w:t>
      </w:r>
      <w:r w:rsidRPr="00FF7EA9">
        <w:t xml:space="preserve"> (alternatív) ajánlatot.</w:t>
      </w:r>
    </w:p>
    <w:p w:rsidR="008E0523" w:rsidRDefault="008E0523" w:rsidP="00FF7EA9">
      <w:pPr>
        <w:pStyle w:val="NormlWeb"/>
        <w:spacing w:before="0" w:beforeAutospacing="0" w:after="0" w:afterAutospacing="0" w:line="276" w:lineRule="auto"/>
        <w:ind w:right="120"/>
        <w:jc w:val="both"/>
      </w:pPr>
    </w:p>
    <w:p w:rsidR="00350175" w:rsidRPr="00FF7EA9" w:rsidRDefault="00350175" w:rsidP="00FF7EA9">
      <w:pPr>
        <w:pStyle w:val="NormlWeb"/>
        <w:spacing w:before="0" w:beforeAutospacing="0" w:after="0" w:afterAutospacing="0" w:line="276" w:lineRule="auto"/>
        <w:ind w:right="120"/>
        <w:jc w:val="both"/>
      </w:pPr>
    </w:p>
    <w:p w:rsidR="008E0523" w:rsidRPr="00A9176B" w:rsidRDefault="008E0523" w:rsidP="00FF7EA9">
      <w:pPr>
        <w:pStyle w:val="NormlWeb"/>
        <w:numPr>
          <w:ilvl w:val="0"/>
          <w:numId w:val="1"/>
        </w:numPr>
        <w:spacing w:before="0" w:beforeAutospacing="0" w:after="0" w:afterAutospacing="0" w:line="276" w:lineRule="auto"/>
        <w:ind w:left="567" w:right="120" w:hanging="567"/>
        <w:jc w:val="both"/>
        <w:rPr>
          <w:bCs/>
        </w:rPr>
      </w:pPr>
      <w:bookmarkStart w:id="7" w:name="pr1016"/>
      <w:r w:rsidRPr="00FF7EA9">
        <w:rPr>
          <w:b/>
        </w:rPr>
        <w:t>Az ajánlatok értékelési szempontja</w:t>
      </w:r>
      <w:bookmarkEnd w:id="7"/>
      <w:r w:rsidR="0042524B">
        <w:rPr>
          <w:b/>
        </w:rPr>
        <w:t xml:space="preserve"> (minden rész vonatkozásában)</w:t>
      </w:r>
      <w:r w:rsidR="0042524B" w:rsidRPr="00FF7EA9">
        <w:rPr>
          <w:b/>
        </w:rPr>
        <w:t>:</w:t>
      </w:r>
      <w:bookmarkStart w:id="8" w:name="pr1017"/>
    </w:p>
    <w:p w:rsidR="00A9176B" w:rsidRDefault="00A9176B" w:rsidP="00A9176B">
      <w:pPr>
        <w:pStyle w:val="NormlWeb"/>
        <w:spacing w:before="0" w:beforeAutospacing="0" w:after="0" w:afterAutospacing="0" w:line="276" w:lineRule="auto"/>
        <w:ind w:right="120"/>
        <w:jc w:val="both"/>
        <w:rPr>
          <w:b/>
        </w:rPr>
      </w:pPr>
    </w:p>
    <w:p w:rsidR="00A9176B" w:rsidRDefault="00A9176B" w:rsidP="00A9176B">
      <w:pPr>
        <w:pStyle w:val="NormlWeb"/>
        <w:spacing w:before="0" w:beforeAutospacing="0" w:after="0" w:afterAutospacing="0" w:line="276" w:lineRule="auto"/>
        <w:ind w:right="120"/>
        <w:jc w:val="both"/>
        <w:rPr>
          <w:b/>
        </w:rPr>
      </w:pPr>
    </w:p>
    <w:p w:rsidR="00A9176B" w:rsidRDefault="00A9176B" w:rsidP="00A9176B">
      <w:pPr>
        <w:pStyle w:val="NormlWeb"/>
        <w:spacing w:before="0" w:beforeAutospacing="0" w:after="0" w:afterAutospacing="0" w:line="276" w:lineRule="auto"/>
        <w:ind w:right="120"/>
        <w:jc w:val="both"/>
        <w:rPr>
          <w:b/>
        </w:rPr>
      </w:pPr>
    </w:p>
    <w:p w:rsidR="00A9176B" w:rsidRDefault="00A9176B" w:rsidP="00A9176B">
      <w:pPr>
        <w:pStyle w:val="NormlWeb"/>
        <w:spacing w:before="0" w:beforeAutospacing="0" w:after="0" w:afterAutospacing="0" w:line="276" w:lineRule="auto"/>
        <w:ind w:right="120"/>
        <w:jc w:val="both"/>
        <w:rPr>
          <w:b/>
        </w:rPr>
      </w:pPr>
    </w:p>
    <w:p w:rsidR="00A9176B" w:rsidRDefault="00A9176B" w:rsidP="00A9176B">
      <w:pPr>
        <w:pStyle w:val="NormlWeb"/>
        <w:spacing w:before="0" w:beforeAutospacing="0" w:after="0" w:afterAutospacing="0" w:line="276" w:lineRule="auto"/>
        <w:ind w:right="120"/>
        <w:jc w:val="both"/>
        <w:rPr>
          <w:b/>
        </w:rPr>
      </w:pPr>
    </w:p>
    <w:p w:rsidR="00A9176B" w:rsidRDefault="00A9176B" w:rsidP="00A9176B">
      <w:pPr>
        <w:pStyle w:val="NormlWeb"/>
        <w:spacing w:before="0" w:beforeAutospacing="0" w:after="0" w:afterAutospacing="0" w:line="276" w:lineRule="auto"/>
        <w:ind w:right="120"/>
        <w:jc w:val="both"/>
        <w:rPr>
          <w:b/>
        </w:rPr>
      </w:pPr>
    </w:p>
    <w:p w:rsidR="00A9176B" w:rsidRDefault="00A9176B" w:rsidP="00A9176B">
      <w:pPr>
        <w:pStyle w:val="NormlWeb"/>
        <w:spacing w:before="0" w:beforeAutospacing="0" w:after="0" w:afterAutospacing="0" w:line="276" w:lineRule="auto"/>
        <w:ind w:right="120"/>
        <w:jc w:val="both"/>
        <w:rPr>
          <w:b/>
        </w:rPr>
      </w:pPr>
    </w:p>
    <w:p w:rsidR="00A9176B" w:rsidRDefault="00A9176B" w:rsidP="00A9176B">
      <w:pPr>
        <w:pStyle w:val="NormlWeb"/>
        <w:spacing w:before="0" w:beforeAutospacing="0" w:after="0" w:afterAutospacing="0" w:line="276" w:lineRule="auto"/>
        <w:ind w:right="120"/>
        <w:jc w:val="both"/>
        <w:rPr>
          <w:b/>
        </w:rPr>
      </w:pPr>
    </w:p>
    <w:p w:rsidR="00A9176B" w:rsidRPr="00FF7EA9" w:rsidRDefault="00A9176B" w:rsidP="00A9176B">
      <w:pPr>
        <w:pStyle w:val="NormlWeb"/>
        <w:spacing w:before="0" w:beforeAutospacing="0" w:after="0" w:afterAutospacing="0" w:line="276" w:lineRule="auto"/>
        <w:ind w:right="120"/>
        <w:jc w:val="both"/>
        <w:rPr>
          <w:bCs/>
        </w:rPr>
      </w:pPr>
    </w:p>
    <w:p w:rsidR="008E0523" w:rsidRPr="00FF7EA9" w:rsidRDefault="008E0523" w:rsidP="00FF7EA9">
      <w:pPr>
        <w:pStyle w:val="NormlWeb"/>
        <w:spacing w:after="0" w:line="276" w:lineRule="auto"/>
        <w:ind w:left="567" w:right="120"/>
        <w:jc w:val="both"/>
        <w:rPr>
          <w:bCs/>
        </w:rPr>
      </w:pPr>
      <w:r w:rsidRPr="00FF7EA9">
        <w:rPr>
          <w:bCs/>
        </w:rPr>
        <w:t>A Kbt. 76.§ (2) bekezdés c) pontja és a 322/2015 (X.30.) Korm. rendelet 24. § alapján a legjobb ár-érték arányt megjelenítő értékelési szempontok alkalmazása.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2551"/>
      </w:tblGrid>
      <w:tr w:rsidR="008E0523" w:rsidRPr="00FF7EA9">
        <w:tc>
          <w:tcPr>
            <w:tcW w:w="5529" w:type="dxa"/>
            <w:shd w:val="clear" w:color="auto" w:fill="auto"/>
          </w:tcPr>
          <w:p w:rsidR="008E0523" w:rsidRPr="00FF7EA9" w:rsidRDefault="008E0523" w:rsidP="00FF7EA9">
            <w:pPr>
              <w:spacing w:after="0"/>
              <w:jc w:val="center"/>
              <w:rPr>
                <w:rFonts w:ascii="Times New Roman" w:hAnsi="Times New Roman"/>
                <w:b/>
                <w:bCs/>
                <w:sz w:val="24"/>
                <w:szCs w:val="24"/>
              </w:rPr>
            </w:pPr>
            <w:r w:rsidRPr="00FF7EA9">
              <w:rPr>
                <w:rFonts w:ascii="Times New Roman" w:hAnsi="Times New Roman"/>
                <w:b/>
                <w:bCs/>
                <w:sz w:val="24"/>
                <w:szCs w:val="24"/>
              </w:rPr>
              <w:t>Az értékelés részszempontjai</w:t>
            </w:r>
          </w:p>
        </w:tc>
        <w:tc>
          <w:tcPr>
            <w:tcW w:w="2551" w:type="dxa"/>
            <w:shd w:val="clear" w:color="auto" w:fill="auto"/>
          </w:tcPr>
          <w:p w:rsidR="008E0523" w:rsidRPr="00A9176B" w:rsidRDefault="008E0523" w:rsidP="00FF7EA9">
            <w:pPr>
              <w:spacing w:after="0"/>
              <w:jc w:val="center"/>
              <w:rPr>
                <w:rFonts w:ascii="Times New Roman" w:hAnsi="Times New Roman"/>
                <w:b/>
                <w:bCs/>
                <w:sz w:val="24"/>
                <w:szCs w:val="24"/>
              </w:rPr>
            </w:pPr>
            <w:r w:rsidRPr="00A9176B">
              <w:rPr>
                <w:rFonts w:ascii="Times New Roman" w:hAnsi="Times New Roman"/>
                <w:b/>
                <w:bCs/>
                <w:sz w:val="24"/>
                <w:szCs w:val="24"/>
              </w:rPr>
              <w:t>Súlyszám</w:t>
            </w:r>
          </w:p>
        </w:tc>
      </w:tr>
      <w:tr w:rsidR="008E0523" w:rsidRPr="00FF7EA9">
        <w:tc>
          <w:tcPr>
            <w:tcW w:w="5529" w:type="dxa"/>
            <w:shd w:val="clear" w:color="auto" w:fill="auto"/>
          </w:tcPr>
          <w:p w:rsidR="008E0523" w:rsidRPr="00FF7EA9" w:rsidRDefault="00E033C0" w:rsidP="00FF7EA9">
            <w:pPr>
              <w:spacing w:after="0"/>
              <w:rPr>
                <w:rFonts w:ascii="Times New Roman" w:hAnsi="Times New Roman"/>
                <w:bCs/>
                <w:sz w:val="24"/>
                <w:szCs w:val="24"/>
              </w:rPr>
            </w:pPr>
            <w:r w:rsidRPr="00FF7EA9">
              <w:rPr>
                <w:rFonts w:ascii="Times New Roman" w:hAnsi="Times New Roman"/>
                <w:bCs/>
                <w:sz w:val="24"/>
                <w:szCs w:val="24"/>
              </w:rPr>
              <w:t xml:space="preserve">1. </w:t>
            </w:r>
            <w:proofErr w:type="spellStart"/>
            <w:r w:rsidRPr="00FF7EA9">
              <w:rPr>
                <w:rFonts w:ascii="Times New Roman" w:hAnsi="Times New Roman"/>
                <w:bCs/>
                <w:sz w:val="24"/>
                <w:szCs w:val="24"/>
              </w:rPr>
              <w:t>Szumma</w:t>
            </w:r>
            <w:proofErr w:type="spellEnd"/>
            <w:r w:rsidRPr="00FF7EA9">
              <w:rPr>
                <w:rFonts w:ascii="Times New Roman" w:hAnsi="Times New Roman"/>
                <w:bCs/>
                <w:sz w:val="24"/>
                <w:szCs w:val="24"/>
              </w:rPr>
              <w:t xml:space="preserve"> vállalási ár (tartalékkeret nélkül számított </w:t>
            </w:r>
            <w:r w:rsidR="008E0523" w:rsidRPr="00FF7EA9">
              <w:rPr>
                <w:rFonts w:ascii="Times New Roman" w:hAnsi="Times New Roman"/>
                <w:bCs/>
                <w:sz w:val="24"/>
                <w:szCs w:val="24"/>
              </w:rPr>
              <w:t>nettó HUF)</w:t>
            </w:r>
          </w:p>
        </w:tc>
        <w:tc>
          <w:tcPr>
            <w:tcW w:w="2551" w:type="dxa"/>
            <w:shd w:val="clear" w:color="auto" w:fill="auto"/>
          </w:tcPr>
          <w:p w:rsidR="008E0523" w:rsidRPr="00A9176B" w:rsidRDefault="00D84736" w:rsidP="00FF7EA9">
            <w:pPr>
              <w:spacing w:after="0"/>
              <w:jc w:val="center"/>
              <w:rPr>
                <w:rFonts w:ascii="Times New Roman" w:hAnsi="Times New Roman"/>
                <w:bCs/>
                <w:sz w:val="24"/>
                <w:szCs w:val="24"/>
              </w:rPr>
            </w:pPr>
            <w:r w:rsidRPr="00A9176B">
              <w:rPr>
                <w:rFonts w:ascii="Times New Roman" w:hAnsi="Times New Roman"/>
                <w:bCs/>
                <w:sz w:val="24"/>
                <w:szCs w:val="24"/>
              </w:rPr>
              <w:t>7</w:t>
            </w:r>
            <w:r w:rsidR="002F01DF" w:rsidRPr="00A9176B">
              <w:rPr>
                <w:rFonts w:ascii="Times New Roman" w:hAnsi="Times New Roman"/>
                <w:bCs/>
                <w:sz w:val="24"/>
                <w:szCs w:val="24"/>
              </w:rPr>
              <w:t>0</w:t>
            </w:r>
          </w:p>
        </w:tc>
      </w:tr>
      <w:tr w:rsidR="008E0523" w:rsidRPr="00FF7EA9">
        <w:tc>
          <w:tcPr>
            <w:tcW w:w="5529" w:type="dxa"/>
            <w:shd w:val="clear" w:color="auto" w:fill="auto"/>
          </w:tcPr>
          <w:p w:rsidR="008E0523" w:rsidRPr="00FF7EA9" w:rsidRDefault="008E0523" w:rsidP="00FF7EA9">
            <w:pPr>
              <w:spacing w:after="0"/>
              <w:rPr>
                <w:rFonts w:ascii="Times New Roman" w:hAnsi="Times New Roman"/>
                <w:bCs/>
                <w:sz w:val="24"/>
                <w:szCs w:val="24"/>
              </w:rPr>
            </w:pPr>
            <w:r w:rsidRPr="00FF7EA9">
              <w:rPr>
                <w:rFonts w:ascii="Times New Roman" w:hAnsi="Times New Roman"/>
                <w:bCs/>
                <w:sz w:val="24"/>
                <w:szCs w:val="24"/>
              </w:rPr>
              <w:t>2. Jót</w:t>
            </w:r>
            <w:r w:rsidR="00646B55" w:rsidRPr="00FF7EA9">
              <w:rPr>
                <w:rFonts w:ascii="Times New Roman" w:hAnsi="Times New Roman"/>
                <w:bCs/>
                <w:sz w:val="24"/>
                <w:szCs w:val="24"/>
              </w:rPr>
              <w:t>állás időtartama (hónap, min. 36</w:t>
            </w:r>
            <w:r w:rsidRPr="00FF7EA9">
              <w:rPr>
                <w:rFonts w:ascii="Times New Roman" w:hAnsi="Times New Roman"/>
                <w:bCs/>
                <w:sz w:val="24"/>
                <w:szCs w:val="24"/>
              </w:rPr>
              <w:t xml:space="preserve"> hónap </w:t>
            </w:r>
            <w:r w:rsidR="00B70CA8" w:rsidRPr="00FF7EA9">
              <w:rPr>
                <w:rFonts w:ascii="Times New Roman" w:hAnsi="Times New Roman"/>
                <w:bCs/>
                <w:sz w:val="24"/>
                <w:szCs w:val="24"/>
              </w:rPr>
              <w:t>–</w:t>
            </w:r>
            <w:r w:rsidRPr="00FF7EA9">
              <w:rPr>
                <w:rFonts w:ascii="Times New Roman" w:hAnsi="Times New Roman"/>
                <w:bCs/>
                <w:sz w:val="24"/>
                <w:szCs w:val="24"/>
              </w:rPr>
              <w:t xml:space="preserve"> </w:t>
            </w:r>
            <w:proofErr w:type="spellStart"/>
            <w:r w:rsidRPr="00FF7EA9">
              <w:rPr>
                <w:rFonts w:ascii="Times New Roman" w:hAnsi="Times New Roman"/>
                <w:bCs/>
                <w:sz w:val="24"/>
                <w:szCs w:val="24"/>
              </w:rPr>
              <w:t>max</w:t>
            </w:r>
            <w:proofErr w:type="spellEnd"/>
            <w:r w:rsidRPr="00FF7EA9">
              <w:rPr>
                <w:rFonts w:ascii="Times New Roman" w:hAnsi="Times New Roman"/>
                <w:bCs/>
                <w:sz w:val="24"/>
                <w:szCs w:val="24"/>
              </w:rPr>
              <w:t>. 60 hónap)</w:t>
            </w:r>
          </w:p>
        </w:tc>
        <w:tc>
          <w:tcPr>
            <w:tcW w:w="2551" w:type="dxa"/>
            <w:shd w:val="clear" w:color="auto" w:fill="auto"/>
          </w:tcPr>
          <w:p w:rsidR="008E0523" w:rsidRPr="00A9176B" w:rsidRDefault="00D84736" w:rsidP="00FF7EA9">
            <w:pPr>
              <w:spacing w:after="0"/>
              <w:jc w:val="center"/>
              <w:rPr>
                <w:rFonts w:ascii="Times New Roman" w:hAnsi="Times New Roman"/>
                <w:bCs/>
                <w:sz w:val="24"/>
                <w:szCs w:val="24"/>
              </w:rPr>
            </w:pPr>
            <w:r w:rsidRPr="00A9176B">
              <w:rPr>
                <w:rFonts w:ascii="Times New Roman" w:hAnsi="Times New Roman"/>
                <w:bCs/>
                <w:sz w:val="24"/>
                <w:szCs w:val="24"/>
              </w:rPr>
              <w:t>15</w:t>
            </w:r>
          </w:p>
        </w:tc>
      </w:tr>
      <w:tr w:rsidR="00B7702C" w:rsidRPr="00FF7EA9">
        <w:tc>
          <w:tcPr>
            <w:tcW w:w="5529" w:type="dxa"/>
            <w:shd w:val="clear" w:color="auto" w:fill="auto"/>
          </w:tcPr>
          <w:p w:rsidR="00B7702C" w:rsidRPr="00FF7EA9" w:rsidRDefault="00D84736" w:rsidP="00FF7EA9">
            <w:pPr>
              <w:spacing w:after="0"/>
              <w:rPr>
                <w:rFonts w:ascii="Times New Roman" w:hAnsi="Times New Roman"/>
                <w:bCs/>
                <w:sz w:val="24"/>
                <w:szCs w:val="24"/>
              </w:rPr>
            </w:pPr>
            <w:r w:rsidRPr="00FF7EA9">
              <w:rPr>
                <w:rFonts w:ascii="Times New Roman" w:hAnsi="Times New Roman"/>
                <w:sz w:val="24"/>
                <w:szCs w:val="24"/>
              </w:rPr>
              <w:t>3</w:t>
            </w:r>
            <w:r w:rsidR="00B7702C" w:rsidRPr="00FF7EA9">
              <w:rPr>
                <w:rFonts w:ascii="Times New Roman" w:hAnsi="Times New Roman"/>
                <w:sz w:val="24"/>
                <w:szCs w:val="24"/>
              </w:rPr>
              <w:t>. Napi késedelmi kötbér mértéke (%/nap, mely az ÁFA</w:t>
            </w:r>
            <w:r w:rsidR="00B7702C" w:rsidRPr="00FF7EA9">
              <w:rPr>
                <w:rFonts w:ascii="Times New Roman" w:hAnsi="Times New Roman"/>
                <w:iCs/>
                <w:sz w:val="24"/>
                <w:szCs w:val="24"/>
              </w:rPr>
              <w:t xml:space="preserve"> nélkül számított összesített vállalkozói díj</w:t>
            </w:r>
            <w:r w:rsidR="00B7702C" w:rsidRPr="00FF7EA9">
              <w:rPr>
                <w:rFonts w:ascii="Times New Roman" w:hAnsi="Times New Roman"/>
                <w:sz w:val="24"/>
                <w:szCs w:val="24"/>
              </w:rPr>
              <w:t xml:space="preserve"> min. 0,5%-</w:t>
            </w:r>
            <w:proofErr w:type="gramStart"/>
            <w:r w:rsidR="00B7702C" w:rsidRPr="00FF7EA9">
              <w:rPr>
                <w:rFonts w:ascii="Times New Roman" w:hAnsi="Times New Roman"/>
                <w:sz w:val="24"/>
                <w:szCs w:val="24"/>
              </w:rPr>
              <w:t>a</w:t>
            </w:r>
            <w:proofErr w:type="gramEnd"/>
            <w:r w:rsidR="00B7702C" w:rsidRPr="00FF7EA9">
              <w:rPr>
                <w:rFonts w:ascii="Times New Roman" w:hAnsi="Times New Roman"/>
                <w:sz w:val="24"/>
                <w:szCs w:val="24"/>
              </w:rPr>
              <w:t>, max.1,5</w:t>
            </w:r>
            <w:r w:rsidR="00B7702C" w:rsidRPr="00FF7EA9">
              <w:rPr>
                <w:rFonts w:ascii="Times New Roman" w:hAnsi="Times New Roman"/>
                <w:bCs/>
                <w:sz w:val="24"/>
                <w:szCs w:val="24"/>
              </w:rPr>
              <w:t>%-a</w:t>
            </w:r>
            <w:r w:rsidR="00B7702C" w:rsidRPr="00FF7EA9">
              <w:rPr>
                <w:rFonts w:ascii="Times New Roman" w:hAnsi="Times New Roman"/>
                <w:sz w:val="24"/>
                <w:szCs w:val="24"/>
              </w:rPr>
              <w:t>/nap)</w:t>
            </w:r>
          </w:p>
        </w:tc>
        <w:tc>
          <w:tcPr>
            <w:tcW w:w="2551" w:type="dxa"/>
            <w:shd w:val="clear" w:color="auto" w:fill="auto"/>
          </w:tcPr>
          <w:p w:rsidR="00B7702C" w:rsidRPr="00A9176B" w:rsidRDefault="00D84736" w:rsidP="00FF7EA9">
            <w:pPr>
              <w:spacing w:after="0"/>
              <w:jc w:val="center"/>
              <w:rPr>
                <w:rFonts w:ascii="Times New Roman" w:hAnsi="Times New Roman"/>
                <w:bCs/>
                <w:sz w:val="24"/>
                <w:szCs w:val="24"/>
              </w:rPr>
            </w:pPr>
            <w:r w:rsidRPr="00A9176B">
              <w:rPr>
                <w:rFonts w:ascii="Times New Roman" w:hAnsi="Times New Roman"/>
                <w:bCs/>
                <w:sz w:val="24"/>
                <w:szCs w:val="24"/>
              </w:rPr>
              <w:t>15</w:t>
            </w:r>
          </w:p>
        </w:tc>
      </w:tr>
    </w:tbl>
    <w:p w:rsidR="008E0523" w:rsidRPr="00FF7EA9" w:rsidRDefault="008E0523" w:rsidP="00FF7EA9">
      <w:pPr>
        <w:pStyle w:val="NormlWeb"/>
        <w:spacing w:before="0" w:beforeAutospacing="0" w:after="0" w:afterAutospacing="0" w:line="276" w:lineRule="auto"/>
        <w:ind w:right="120"/>
        <w:jc w:val="both"/>
        <w:rPr>
          <w:bCs/>
        </w:rPr>
      </w:pPr>
    </w:p>
    <w:p w:rsidR="00A01157" w:rsidRPr="00FF7EA9" w:rsidRDefault="00A01157" w:rsidP="00FF7EA9">
      <w:pPr>
        <w:pStyle w:val="NormlWeb"/>
        <w:spacing w:before="0" w:beforeAutospacing="0" w:after="0" w:afterAutospacing="0" w:line="276" w:lineRule="auto"/>
        <w:ind w:right="120"/>
        <w:jc w:val="both"/>
        <w:rPr>
          <w:bCs/>
        </w:rPr>
      </w:pPr>
    </w:p>
    <w:p w:rsidR="008E0523" w:rsidRPr="00FF7EA9" w:rsidRDefault="008E0523" w:rsidP="00FF7EA9">
      <w:pPr>
        <w:pStyle w:val="NormlWeb"/>
        <w:numPr>
          <w:ilvl w:val="0"/>
          <w:numId w:val="1"/>
        </w:numPr>
        <w:spacing w:before="0" w:beforeAutospacing="0" w:after="0" w:afterAutospacing="0" w:line="276" w:lineRule="auto"/>
        <w:ind w:left="567" w:right="120" w:hanging="567"/>
        <w:jc w:val="both"/>
        <w:rPr>
          <w:b/>
        </w:rPr>
      </w:pPr>
      <w:r w:rsidRPr="00FF7EA9">
        <w:rPr>
          <w:b/>
        </w:rPr>
        <w:t>A kizáró okok</w:t>
      </w:r>
      <w:bookmarkEnd w:id="8"/>
      <w:r w:rsidRPr="00FF7EA9">
        <w:rPr>
          <w:b/>
        </w:rPr>
        <w:t>:</w:t>
      </w:r>
    </w:p>
    <w:p w:rsidR="008E0523" w:rsidRPr="00FF7EA9" w:rsidRDefault="008E0523" w:rsidP="00FF7EA9">
      <w:pPr>
        <w:pStyle w:val="NormlWeb"/>
        <w:spacing w:before="0" w:beforeAutospacing="0" w:after="0" w:afterAutospacing="0" w:line="276" w:lineRule="auto"/>
        <w:ind w:left="567" w:right="120" w:hanging="567"/>
        <w:jc w:val="both"/>
        <w:rPr>
          <w:b/>
        </w:rPr>
      </w:pPr>
    </w:p>
    <w:p w:rsidR="008E0523" w:rsidRPr="00FF7EA9" w:rsidRDefault="008E0523" w:rsidP="00FF7EA9">
      <w:pPr>
        <w:spacing w:after="0"/>
        <w:jc w:val="both"/>
        <w:rPr>
          <w:rFonts w:ascii="Times New Roman" w:eastAsia="Times New Roman" w:hAnsi="Times New Roman"/>
          <w:sz w:val="24"/>
          <w:szCs w:val="24"/>
          <w:u w:val="single"/>
          <w:lang w:eastAsia="hu-HU"/>
        </w:rPr>
      </w:pPr>
      <w:r w:rsidRPr="00FF7EA9">
        <w:rPr>
          <w:rFonts w:ascii="Times New Roman" w:eastAsia="Times New Roman" w:hAnsi="Times New Roman"/>
          <w:sz w:val="24"/>
          <w:szCs w:val="24"/>
          <w:u w:val="single"/>
          <w:lang w:eastAsia="hu-HU"/>
        </w:rPr>
        <w:t>Az ajánlatkérő által előírt kizáró okok:</w:t>
      </w:r>
    </w:p>
    <w:p w:rsidR="008E0523" w:rsidRPr="00FF7EA9" w:rsidRDefault="008E0523" w:rsidP="00FF7EA9">
      <w:pPr>
        <w:spacing w:after="0"/>
        <w:jc w:val="both"/>
        <w:rPr>
          <w:rFonts w:ascii="Times New Roman" w:eastAsia="Times New Roman" w:hAnsi="Times New Roman"/>
          <w:sz w:val="24"/>
          <w:szCs w:val="24"/>
          <w:u w:val="single"/>
          <w:lang w:eastAsia="hu-HU"/>
        </w:rPr>
      </w:pPr>
    </w:p>
    <w:p w:rsidR="008E0523" w:rsidRPr="00FF7EA9" w:rsidRDefault="008E0523" w:rsidP="00FF7EA9">
      <w:pPr>
        <w:autoSpaceDE w:val="0"/>
        <w:autoSpaceDN w:val="0"/>
        <w:adjustRightInd w:val="0"/>
        <w:spacing w:after="0"/>
        <w:jc w:val="both"/>
        <w:rPr>
          <w:rFonts w:ascii="Times New Roman" w:hAnsi="Times New Roman"/>
          <w:color w:val="000000"/>
          <w:sz w:val="24"/>
          <w:szCs w:val="24"/>
          <w:lang w:eastAsia="hu-HU"/>
        </w:rPr>
      </w:pPr>
      <w:r w:rsidRPr="00FF7EA9">
        <w:rPr>
          <w:rFonts w:ascii="Times New Roman" w:hAnsi="Times New Roman"/>
          <w:color w:val="000000"/>
          <w:sz w:val="24"/>
          <w:szCs w:val="24"/>
          <w:lang w:eastAsia="hu-HU"/>
        </w:rPr>
        <w:t>Az eljárásban nem lehet ajánlattevő, alvállalkozó, és nem vehet részt az alkalmasság igazolásában olyan gazdasági szereplő, akivel szemben a Kbt. 62.</w:t>
      </w:r>
      <w:r w:rsidR="005536FD" w:rsidRPr="00FF7EA9">
        <w:rPr>
          <w:rFonts w:ascii="Times New Roman" w:hAnsi="Times New Roman"/>
          <w:color w:val="000000"/>
          <w:sz w:val="24"/>
          <w:szCs w:val="24"/>
          <w:lang w:eastAsia="hu-HU"/>
        </w:rPr>
        <w:t xml:space="preserve"> </w:t>
      </w:r>
      <w:r w:rsidRPr="00FF7EA9">
        <w:rPr>
          <w:rFonts w:ascii="Times New Roman" w:hAnsi="Times New Roman"/>
          <w:color w:val="000000"/>
          <w:sz w:val="24"/>
          <w:szCs w:val="24"/>
          <w:lang w:eastAsia="hu-HU"/>
        </w:rPr>
        <w:t xml:space="preserve">§ (1) és (2) bekezdésben foglalt kizáró okok bármelyike fennáll. </w:t>
      </w:r>
    </w:p>
    <w:p w:rsidR="008E0523" w:rsidRPr="00FF7EA9" w:rsidRDefault="008E0523" w:rsidP="00FF7EA9">
      <w:pPr>
        <w:autoSpaceDE w:val="0"/>
        <w:autoSpaceDN w:val="0"/>
        <w:adjustRightInd w:val="0"/>
        <w:spacing w:after="0"/>
        <w:jc w:val="both"/>
        <w:rPr>
          <w:rFonts w:ascii="Times New Roman" w:hAnsi="Times New Roman"/>
          <w:color w:val="000000"/>
          <w:sz w:val="24"/>
          <w:szCs w:val="24"/>
          <w:lang w:eastAsia="hu-HU"/>
        </w:rPr>
      </w:pPr>
    </w:p>
    <w:p w:rsidR="008E0523" w:rsidRPr="00FF7EA9" w:rsidRDefault="008E0523" w:rsidP="00FF7EA9">
      <w:pPr>
        <w:spacing w:after="0"/>
        <w:jc w:val="both"/>
        <w:rPr>
          <w:rFonts w:ascii="Times New Roman" w:hAnsi="Times New Roman"/>
          <w:color w:val="000000"/>
          <w:sz w:val="24"/>
          <w:szCs w:val="24"/>
          <w:lang w:eastAsia="hu-HU"/>
        </w:rPr>
      </w:pPr>
      <w:r w:rsidRPr="00FF7EA9">
        <w:rPr>
          <w:rFonts w:ascii="Times New Roman" w:hAnsi="Times New Roman"/>
          <w:color w:val="000000"/>
          <w:sz w:val="24"/>
          <w:szCs w:val="24"/>
          <w:lang w:eastAsia="hu-HU"/>
        </w:rPr>
        <w:t xml:space="preserve">A 321/2015. (X. 30.) Kormányrendelet 17. § (1) bekezdése alapján az ajánlattevőnek ajánlatában egyszerű nyilatkozatot kell benyújtania arról, hogy nem tartozik a felhívásban előírt kizáró okok hatálya alá, valamint a Kbt. 62. § (1) bekezdés k) pont </w:t>
      </w:r>
      <w:proofErr w:type="spellStart"/>
      <w:r w:rsidRPr="00FF7EA9">
        <w:rPr>
          <w:rFonts w:ascii="Times New Roman" w:hAnsi="Times New Roman"/>
          <w:color w:val="000000"/>
          <w:sz w:val="24"/>
          <w:szCs w:val="24"/>
          <w:lang w:eastAsia="hu-HU"/>
        </w:rPr>
        <w:t>kb</w:t>
      </w:r>
      <w:proofErr w:type="spellEnd"/>
      <w:r w:rsidRPr="00FF7EA9">
        <w:rPr>
          <w:rFonts w:ascii="Times New Roman" w:hAnsi="Times New Roman"/>
          <w:color w:val="000000"/>
          <w:sz w:val="24"/>
          <w:szCs w:val="24"/>
          <w:lang w:eastAsia="hu-HU"/>
        </w:rPr>
        <w:t xml:space="preserve">) pontját a 8. § i) pont </w:t>
      </w:r>
      <w:proofErr w:type="spellStart"/>
      <w:r w:rsidRPr="00FF7EA9">
        <w:rPr>
          <w:rFonts w:ascii="Times New Roman" w:hAnsi="Times New Roman"/>
          <w:color w:val="000000"/>
          <w:sz w:val="24"/>
          <w:szCs w:val="24"/>
          <w:lang w:eastAsia="hu-HU"/>
        </w:rPr>
        <w:t>ib</w:t>
      </w:r>
      <w:proofErr w:type="spellEnd"/>
      <w:r w:rsidRPr="00FF7EA9">
        <w:rPr>
          <w:rFonts w:ascii="Times New Roman" w:hAnsi="Times New Roman"/>
          <w:color w:val="000000"/>
          <w:sz w:val="24"/>
          <w:szCs w:val="24"/>
          <w:lang w:eastAsia="hu-HU"/>
        </w:rPr>
        <w:t xml:space="preserve">) alpontja és a 10. § g) pont </w:t>
      </w:r>
      <w:proofErr w:type="spellStart"/>
      <w:r w:rsidRPr="00FF7EA9">
        <w:rPr>
          <w:rFonts w:ascii="Times New Roman" w:hAnsi="Times New Roman"/>
          <w:color w:val="000000"/>
          <w:sz w:val="24"/>
          <w:szCs w:val="24"/>
          <w:lang w:eastAsia="hu-HU"/>
        </w:rPr>
        <w:t>gb</w:t>
      </w:r>
      <w:proofErr w:type="spellEnd"/>
      <w:r w:rsidRPr="00FF7EA9">
        <w:rPr>
          <w:rFonts w:ascii="Times New Roman" w:hAnsi="Times New Roman"/>
          <w:color w:val="000000"/>
          <w:sz w:val="24"/>
          <w:szCs w:val="24"/>
          <w:lang w:eastAsia="hu-HU"/>
        </w:rPr>
        <w:t>) alpontjában foglaltak szerint kell igazolnia. Az egységes európai közbeszerzési dokumentum nem alkalmazandó, azonban az ajánlatkérő köteles elfogadni, ha az ajánlattevő a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8E0523" w:rsidRPr="00FF7EA9" w:rsidRDefault="008E0523" w:rsidP="00FF7EA9">
      <w:pPr>
        <w:spacing w:after="0"/>
        <w:jc w:val="both"/>
        <w:rPr>
          <w:rFonts w:ascii="Times New Roman" w:hAnsi="Times New Roman"/>
          <w:color w:val="000000"/>
          <w:sz w:val="24"/>
          <w:szCs w:val="24"/>
          <w:lang w:eastAsia="hu-HU"/>
        </w:rPr>
      </w:pPr>
    </w:p>
    <w:p w:rsidR="008E0523" w:rsidRDefault="008E0523" w:rsidP="00FF7EA9">
      <w:pPr>
        <w:spacing w:after="0"/>
        <w:jc w:val="both"/>
        <w:rPr>
          <w:rFonts w:ascii="Times New Roman" w:hAnsi="Times New Roman"/>
          <w:color w:val="000000"/>
          <w:sz w:val="24"/>
          <w:szCs w:val="24"/>
          <w:lang w:eastAsia="hu-HU"/>
        </w:rPr>
      </w:pPr>
      <w:r w:rsidRPr="00FF7EA9">
        <w:rPr>
          <w:rFonts w:ascii="Times New Roman" w:hAnsi="Times New Roman"/>
          <w:color w:val="000000"/>
          <w:sz w:val="24"/>
          <w:szCs w:val="24"/>
          <w:lang w:eastAsia="hu-HU"/>
        </w:rPr>
        <w:t>A Kbt. 67. § (4) bekezdés és a 321/2015. (X. 30.) Kormányrendelet 17.§ (2) bekezdése alapján az alvállalkozó és adott esetben az alkalmasság igazolásában résztvevő más szervezet vonatkozásában az ajánlattevő nyilatkozatot nyújt be arról, hogy az érintett gazdasági szereplők vonatkozásában nem állnak fenn az eljárásban előírt kizáró okok.</w:t>
      </w:r>
    </w:p>
    <w:p w:rsidR="00A9176B" w:rsidRDefault="00A9176B" w:rsidP="00FF7EA9">
      <w:pPr>
        <w:spacing w:after="0"/>
        <w:jc w:val="both"/>
        <w:rPr>
          <w:rFonts w:ascii="Times New Roman" w:hAnsi="Times New Roman"/>
          <w:color w:val="000000"/>
          <w:sz w:val="24"/>
          <w:szCs w:val="24"/>
          <w:lang w:eastAsia="hu-HU"/>
        </w:rPr>
      </w:pPr>
    </w:p>
    <w:p w:rsidR="00A9176B" w:rsidRDefault="00A9176B" w:rsidP="00FF7EA9">
      <w:pPr>
        <w:spacing w:after="0"/>
        <w:jc w:val="both"/>
        <w:rPr>
          <w:rFonts w:ascii="Times New Roman" w:hAnsi="Times New Roman"/>
          <w:color w:val="000000"/>
          <w:sz w:val="24"/>
          <w:szCs w:val="24"/>
          <w:lang w:eastAsia="hu-HU"/>
        </w:rPr>
      </w:pPr>
    </w:p>
    <w:p w:rsidR="00A9176B" w:rsidRDefault="00A9176B" w:rsidP="00FF7EA9">
      <w:pPr>
        <w:spacing w:after="0"/>
        <w:jc w:val="both"/>
        <w:rPr>
          <w:rFonts w:ascii="Times New Roman" w:hAnsi="Times New Roman"/>
          <w:color w:val="000000"/>
          <w:sz w:val="24"/>
          <w:szCs w:val="24"/>
          <w:lang w:eastAsia="hu-HU"/>
        </w:rPr>
      </w:pPr>
    </w:p>
    <w:p w:rsidR="00A9176B" w:rsidRDefault="00A9176B" w:rsidP="00FF7EA9">
      <w:pPr>
        <w:spacing w:after="0"/>
        <w:jc w:val="both"/>
        <w:rPr>
          <w:rFonts w:ascii="Times New Roman" w:hAnsi="Times New Roman"/>
          <w:color w:val="000000"/>
          <w:sz w:val="24"/>
          <w:szCs w:val="24"/>
          <w:lang w:eastAsia="hu-HU"/>
        </w:rPr>
      </w:pPr>
    </w:p>
    <w:p w:rsidR="00A9176B" w:rsidRDefault="00A9176B" w:rsidP="00FF7EA9">
      <w:pPr>
        <w:spacing w:after="0"/>
        <w:jc w:val="both"/>
        <w:rPr>
          <w:rFonts w:ascii="Times New Roman" w:hAnsi="Times New Roman"/>
          <w:color w:val="000000"/>
          <w:sz w:val="24"/>
          <w:szCs w:val="24"/>
          <w:lang w:eastAsia="hu-HU"/>
        </w:rPr>
      </w:pPr>
    </w:p>
    <w:p w:rsidR="00A9176B" w:rsidRDefault="00A9176B" w:rsidP="00FF7EA9">
      <w:pPr>
        <w:spacing w:after="0"/>
        <w:jc w:val="both"/>
        <w:rPr>
          <w:rFonts w:ascii="Times New Roman" w:hAnsi="Times New Roman"/>
          <w:color w:val="000000"/>
          <w:sz w:val="24"/>
          <w:szCs w:val="24"/>
          <w:lang w:eastAsia="hu-HU"/>
        </w:rPr>
      </w:pPr>
    </w:p>
    <w:p w:rsidR="00A9176B" w:rsidRDefault="00A9176B" w:rsidP="00FF7EA9">
      <w:pPr>
        <w:spacing w:after="0"/>
        <w:jc w:val="both"/>
        <w:rPr>
          <w:rFonts w:ascii="Times New Roman" w:hAnsi="Times New Roman"/>
          <w:color w:val="000000"/>
          <w:sz w:val="24"/>
          <w:szCs w:val="24"/>
          <w:lang w:eastAsia="hu-HU"/>
        </w:rPr>
      </w:pPr>
    </w:p>
    <w:p w:rsidR="00A9176B" w:rsidRPr="00FF7EA9" w:rsidRDefault="00A9176B" w:rsidP="00FF7EA9">
      <w:pPr>
        <w:spacing w:after="0"/>
        <w:jc w:val="both"/>
        <w:rPr>
          <w:rFonts w:ascii="Times New Roman" w:hAnsi="Times New Roman"/>
          <w:color w:val="000000"/>
          <w:sz w:val="24"/>
          <w:szCs w:val="24"/>
          <w:lang w:eastAsia="hu-HU"/>
        </w:rPr>
      </w:pPr>
    </w:p>
    <w:p w:rsidR="008E0523" w:rsidRPr="00FF7EA9" w:rsidRDefault="008E0523" w:rsidP="00FF7EA9">
      <w:pPr>
        <w:spacing w:after="0"/>
        <w:jc w:val="both"/>
        <w:rPr>
          <w:rFonts w:ascii="Times New Roman" w:hAnsi="Times New Roman"/>
          <w:color w:val="000000"/>
          <w:sz w:val="24"/>
          <w:szCs w:val="24"/>
          <w:lang w:eastAsia="hu-HU"/>
        </w:rPr>
      </w:pPr>
    </w:p>
    <w:p w:rsidR="008E0523" w:rsidRPr="00FF7EA9" w:rsidRDefault="008E0523" w:rsidP="00FF7EA9">
      <w:pPr>
        <w:spacing w:after="0"/>
        <w:jc w:val="both"/>
        <w:rPr>
          <w:rFonts w:ascii="Times New Roman" w:hAnsi="Times New Roman"/>
          <w:color w:val="000000"/>
          <w:sz w:val="24"/>
          <w:szCs w:val="24"/>
          <w:lang w:eastAsia="hu-HU"/>
        </w:rPr>
      </w:pPr>
      <w:r w:rsidRPr="00FF7EA9">
        <w:rPr>
          <w:rFonts w:ascii="Times New Roman" w:hAnsi="Times New Roman"/>
          <w:color w:val="000000"/>
          <w:sz w:val="24"/>
          <w:szCs w:val="24"/>
          <w:lang w:eastAsia="hu-HU"/>
        </w:rPr>
        <w:t>A kizáró okok fenn nem állására vonatkozó, az ajánlattevő által tett nyilatkozatoknak a jelen felhívás megküldése napjánál nem régebbi keltezésűnek kell lenniük, illetve kifejezetten jelen eljárásra kell szólniuk.</w:t>
      </w:r>
    </w:p>
    <w:p w:rsidR="008E0523" w:rsidRPr="00FF7EA9" w:rsidRDefault="008E0523" w:rsidP="00FF7EA9">
      <w:pPr>
        <w:spacing w:after="0"/>
        <w:jc w:val="both"/>
        <w:rPr>
          <w:rFonts w:ascii="Times New Roman" w:hAnsi="Times New Roman"/>
          <w:color w:val="000000"/>
          <w:sz w:val="24"/>
          <w:szCs w:val="24"/>
          <w:lang w:eastAsia="hu-HU"/>
        </w:rPr>
      </w:pPr>
    </w:p>
    <w:p w:rsidR="008E0523" w:rsidRPr="00FF7EA9" w:rsidRDefault="008E0523" w:rsidP="00FF7EA9">
      <w:pPr>
        <w:spacing w:after="0"/>
        <w:jc w:val="both"/>
        <w:rPr>
          <w:rFonts w:ascii="Times New Roman" w:eastAsia="Times New Roman" w:hAnsi="Times New Roman"/>
          <w:sz w:val="24"/>
          <w:szCs w:val="24"/>
          <w:u w:val="single"/>
          <w:lang w:eastAsia="hu-HU"/>
        </w:rPr>
      </w:pPr>
      <w:r w:rsidRPr="00FF7EA9">
        <w:rPr>
          <w:rFonts w:ascii="Times New Roman" w:hAnsi="Times New Roman"/>
          <w:color w:val="000000"/>
          <w:sz w:val="24"/>
          <w:szCs w:val="24"/>
          <w:lang w:eastAsia="hu-HU"/>
        </w:rPr>
        <w:t>A Kbt. 74. § (1) bekezdés alapján Ajánlatkérő kizárja az eljárásból azt az ajánlattevőt, alvállalkozót vagy az alkalmasság igazolásában részt vevő szervezetet, aki a kizáró okok hatálya alá tartozik; és aki részéről a kizáró ok az eljárás során következett be.</w:t>
      </w:r>
    </w:p>
    <w:p w:rsidR="008E0523" w:rsidRPr="00FF7EA9" w:rsidRDefault="008E0523" w:rsidP="00FF7EA9">
      <w:pPr>
        <w:spacing w:after="0"/>
        <w:jc w:val="both"/>
        <w:rPr>
          <w:rFonts w:ascii="Times New Roman" w:hAnsi="Times New Roman"/>
          <w:sz w:val="24"/>
          <w:szCs w:val="24"/>
        </w:rPr>
      </w:pPr>
    </w:p>
    <w:p w:rsidR="008E0523" w:rsidRPr="00FF7EA9" w:rsidRDefault="008E0523" w:rsidP="00FF7EA9">
      <w:pPr>
        <w:pStyle w:val="NormlWeb"/>
        <w:numPr>
          <w:ilvl w:val="0"/>
          <w:numId w:val="1"/>
        </w:numPr>
        <w:spacing w:before="0" w:beforeAutospacing="0" w:after="0" w:afterAutospacing="0" w:line="276" w:lineRule="auto"/>
        <w:ind w:left="567" w:right="120" w:hanging="567"/>
        <w:jc w:val="both"/>
        <w:rPr>
          <w:b/>
        </w:rPr>
      </w:pPr>
      <w:bookmarkStart w:id="9" w:name="pr1018"/>
      <w:r w:rsidRPr="00FF7EA9">
        <w:rPr>
          <w:b/>
        </w:rPr>
        <w:t>Az alkalmassági követelmények</w:t>
      </w:r>
      <w:bookmarkEnd w:id="9"/>
      <w:r w:rsidRPr="00FF7EA9">
        <w:rPr>
          <w:b/>
        </w:rPr>
        <w:t>:</w:t>
      </w:r>
    </w:p>
    <w:p w:rsidR="008E0523" w:rsidRPr="00FF7EA9" w:rsidRDefault="008E0523" w:rsidP="00FF7EA9">
      <w:pPr>
        <w:spacing w:after="0"/>
        <w:jc w:val="both"/>
        <w:rPr>
          <w:rFonts w:ascii="Times New Roman" w:hAnsi="Times New Roman"/>
          <w:sz w:val="24"/>
          <w:szCs w:val="24"/>
        </w:rPr>
      </w:pPr>
    </w:p>
    <w:tbl>
      <w:tblPr>
        <w:tblW w:w="5000" w:type="pct"/>
        <w:tblCellSpacing w:w="0" w:type="dxa"/>
        <w:tblLook w:val="04A0"/>
      </w:tblPr>
      <w:tblGrid>
        <w:gridCol w:w="4348"/>
        <w:gridCol w:w="4827"/>
      </w:tblGrid>
      <w:tr w:rsidR="00EA0C8F" w:rsidRPr="00FF7EA9" w:rsidTr="00B648A2">
        <w:trPr>
          <w:trHeight w:val="302"/>
          <w:tblCellSpacing w:w="0" w:type="dxa"/>
        </w:trPr>
        <w:tc>
          <w:tcPr>
            <w:tcW w:w="0" w:type="auto"/>
            <w:gridSpan w:val="2"/>
            <w:tcBorders>
              <w:top w:val="single" w:sz="6" w:space="0" w:color="00000A"/>
              <w:left w:val="single" w:sz="6" w:space="0" w:color="00000A"/>
              <w:bottom w:val="single" w:sz="6" w:space="0" w:color="00000A"/>
              <w:right w:val="single" w:sz="6" w:space="0" w:color="00000A"/>
            </w:tcBorders>
            <w:hideMark/>
          </w:tcPr>
          <w:p w:rsidR="00EA0C8F" w:rsidRPr="00FF7EA9" w:rsidRDefault="00EA0C8F" w:rsidP="00FF7EA9">
            <w:pPr>
              <w:spacing w:after="0"/>
              <w:jc w:val="center"/>
              <w:rPr>
                <w:rFonts w:ascii="Times New Roman" w:hAnsi="Times New Roman"/>
                <w:b/>
                <w:bCs/>
                <w:sz w:val="24"/>
                <w:szCs w:val="24"/>
              </w:rPr>
            </w:pPr>
            <w:r w:rsidRPr="00FF7EA9">
              <w:rPr>
                <w:rFonts w:ascii="Times New Roman" w:hAnsi="Times New Roman"/>
                <w:b/>
                <w:bCs/>
                <w:sz w:val="24"/>
                <w:szCs w:val="24"/>
              </w:rPr>
              <w:t>Gazdasági és pénzügyi alkalmasság</w:t>
            </w:r>
          </w:p>
        </w:tc>
      </w:tr>
      <w:tr w:rsidR="00EA0C8F" w:rsidRPr="00FF7EA9" w:rsidTr="00B648A2">
        <w:trPr>
          <w:trHeight w:val="302"/>
          <w:tblCellSpacing w:w="0" w:type="dxa"/>
        </w:trPr>
        <w:tc>
          <w:tcPr>
            <w:tcW w:w="0" w:type="auto"/>
            <w:tcBorders>
              <w:top w:val="single" w:sz="6" w:space="0" w:color="00000A"/>
              <w:left w:val="single" w:sz="6" w:space="0" w:color="00000A"/>
              <w:bottom w:val="single" w:sz="6" w:space="0" w:color="00000A"/>
              <w:right w:val="single" w:sz="6" w:space="0" w:color="00000A"/>
            </w:tcBorders>
          </w:tcPr>
          <w:p w:rsidR="00EA0C8F" w:rsidRPr="00FF7EA9" w:rsidRDefault="00EA0C8F" w:rsidP="00FF7EA9">
            <w:pPr>
              <w:spacing w:after="0"/>
              <w:jc w:val="both"/>
              <w:rPr>
                <w:rFonts w:ascii="Times New Roman" w:hAnsi="Times New Roman"/>
                <w:b/>
                <w:sz w:val="24"/>
                <w:szCs w:val="24"/>
              </w:rPr>
            </w:pPr>
            <w:r w:rsidRPr="00FF7EA9">
              <w:rPr>
                <w:rFonts w:ascii="Times New Roman" w:hAnsi="Times New Roman"/>
                <w:b/>
                <w:sz w:val="24"/>
                <w:szCs w:val="24"/>
              </w:rPr>
              <w:t xml:space="preserve">Az igazolási módok felsorolása és rövid leírása: </w:t>
            </w:r>
          </w:p>
          <w:p w:rsidR="00EA0C8F" w:rsidRPr="00FF7EA9" w:rsidRDefault="00EA0C8F" w:rsidP="00FF7EA9">
            <w:pPr>
              <w:spacing w:after="0"/>
              <w:jc w:val="both"/>
              <w:rPr>
                <w:rFonts w:ascii="Times New Roman" w:hAnsi="Times New Roman"/>
                <w:sz w:val="24"/>
                <w:szCs w:val="24"/>
              </w:rPr>
            </w:pPr>
          </w:p>
          <w:p w:rsidR="004A203A" w:rsidRPr="00FF7EA9" w:rsidRDefault="004A203A" w:rsidP="00FF7EA9">
            <w:pPr>
              <w:spacing w:after="0"/>
              <w:jc w:val="both"/>
              <w:rPr>
                <w:rFonts w:ascii="Times New Roman" w:hAnsi="Times New Roman"/>
                <w:sz w:val="24"/>
                <w:szCs w:val="24"/>
              </w:rPr>
            </w:pPr>
            <w:r w:rsidRPr="00FF7EA9">
              <w:rPr>
                <w:rFonts w:ascii="Times New Roman" w:hAnsi="Times New Roman"/>
                <w:sz w:val="24"/>
                <w:szCs w:val="24"/>
              </w:rPr>
              <w:t xml:space="preserve">A Kbt. 114. § (2) bekezdése alapján a Kbt. 67. § (1) bekezdés szerinti nyilatkozatban </w:t>
            </w:r>
            <w:r w:rsidRPr="00FF7EA9">
              <w:rPr>
                <w:rFonts w:ascii="Times New Roman" w:hAnsi="Times New Roman"/>
                <w:b/>
                <w:sz w:val="24"/>
                <w:szCs w:val="24"/>
              </w:rPr>
              <w:t>az előzetes ellenőrzés során</w:t>
            </w:r>
            <w:r w:rsidRPr="00FF7EA9">
              <w:rPr>
                <w:rFonts w:ascii="Times New Roman" w:hAnsi="Times New Roman"/>
                <w:sz w:val="24"/>
                <w:szCs w:val="24"/>
              </w:rPr>
              <w:t xml:space="preserve"> az Ajánlattevő csupán arról köteles nyilatkozni, hogy az általa igazolni kívánt alkalmassági követelmények teljesülnek, az alkalmassági követelmények teljesítésére vonatkozó részletes adatokat nem köteles megadni.</w:t>
            </w:r>
          </w:p>
          <w:p w:rsidR="004A203A" w:rsidRPr="00FF7EA9" w:rsidRDefault="004A203A" w:rsidP="00FF7EA9">
            <w:pPr>
              <w:spacing w:after="0"/>
              <w:jc w:val="both"/>
              <w:rPr>
                <w:rFonts w:ascii="Times New Roman" w:hAnsi="Times New Roman"/>
                <w:sz w:val="24"/>
                <w:szCs w:val="24"/>
              </w:rPr>
            </w:pPr>
          </w:p>
          <w:p w:rsidR="004A203A" w:rsidRPr="00FF7EA9" w:rsidRDefault="004A203A" w:rsidP="00FF7EA9">
            <w:pPr>
              <w:spacing w:after="0"/>
              <w:jc w:val="both"/>
              <w:rPr>
                <w:rFonts w:ascii="Times New Roman" w:hAnsi="Times New Roman"/>
                <w:sz w:val="24"/>
                <w:szCs w:val="24"/>
              </w:rPr>
            </w:pPr>
            <w:r w:rsidRPr="00FF7EA9">
              <w:rPr>
                <w:rFonts w:ascii="Times New Roman" w:hAnsi="Times New Roman"/>
                <w:sz w:val="24"/>
                <w:szCs w:val="24"/>
              </w:rPr>
              <w:t>Ajánlattevő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Kbt. 69. § szerinti felhívására köteles benyújtani (</w:t>
            </w:r>
            <w:r w:rsidRPr="00FF7EA9">
              <w:rPr>
                <w:rFonts w:ascii="Times New Roman" w:hAnsi="Times New Roman"/>
                <w:b/>
                <w:sz w:val="24"/>
                <w:szCs w:val="24"/>
              </w:rPr>
              <w:t>utólagos igazolás</w:t>
            </w:r>
            <w:r w:rsidRPr="00FF7EA9">
              <w:rPr>
                <w:rFonts w:ascii="Times New Roman" w:hAnsi="Times New Roman"/>
                <w:sz w:val="24"/>
                <w:szCs w:val="24"/>
              </w:rPr>
              <w:t>).</w:t>
            </w:r>
          </w:p>
          <w:p w:rsidR="004A203A" w:rsidRPr="00FF7EA9" w:rsidRDefault="004A203A" w:rsidP="00FF7EA9">
            <w:pPr>
              <w:spacing w:after="0"/>
              <w:jc w:val="both"/>
              <w:rPr>
                <w:rFonts w:ascii="Times New Roman" w:hAnsi="Times New Roman"/>
                <w:sz w:val="24"/>
                <w:szCs w:val="24"/>
              </w:rPr>
            </w:pPr>
          </w:p>
          <w:p w:rsidR="004A203A" w:rsidRDefault="004A203A" w:rsidP="00FF7EA9">
            <w:pPr>
              <w:spacing w:after="0"/>
              <w:jc w:val="both"/>
              <w:rPr>
                <w:rFonts w:ascii="Times New Roman" w:hAnsi="Times New Roman"/>
                <w:sz w:val="24"/>
                <w:szCs w:val="24"/>
              </w:rPr>
            </w:pPr>
            <w:r w:rsidRPr="00FF7EA9">
              <w:rPr>
                <w:rFonts w:ascii="Times New Roman" w:hAnsi="Times New Roman"/>
                <w:sz w:val="24"/>
                <w:szCs w:val="24"/>
              </w:rPr>
              <w:t xml:space="preserve">A fentiekre tekintettel Ajánlattevő az </w:t>
            </w:r>
            <w:r w:rsidRPr="00FF7EA9">
              <w:rPr>
                <w:rFonts w:ascii="Times New Roman" w:hAnsi="Times New Roman"/>
                <w:sz w:val="24"/>
                <w:szCs w:val="24"/>
                <w:u w:val="single"/>
              </w:rPr>
              <w:t>utólagos igazolás körében</w:t>
            </w:r>
            <w:r w:rsidRPr="00FF7EA9">
              <w:rPr>
                <w:rFonts w:ascii="Times New Roman" w:hAnsi="Times New Roman"/>
                <w:sz w:val="24"/>
                <w:szCs w:val="24"/>
              </w:rPr>
              <w:t xml:space="preserve"> a pénzügyi és gazdasági alkalmasságát az alábbi dokumentumok benyújtásával tartozik igazolni:</w:t>
            </w: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Pr="00FF7EA9" w:rsidRDefault="00477294" w:rsidP="00FF7EA9">
            <w:pPr>
              <w:spacing w:after="0"/>
              <w:jc w:val="both"/>
              <w:rPr>
                <w:rFonts w:ascii="Times New Roman" w:hAnsi="Times New Roman"/>
                <w:sz w:val="24"/>
                <w:szCs w:val="24"/>
              </w:rPr>
            </w:pPr>
          </w:p>
          <w:p w:rsidR="004A203A" w:rsidRPr="00FF7EA9" w:rsidRDefault="004A203A" w:rsidP="00FF7EA9">
            <w:pPr>
              <w:spacing w:after="0"/>
              <w:jc w:val="both"/>
              <w:rPr>
                <w:rFonts w:ascii="Times New Roman" w:hAnsi="Times New Roman"/>
                <w:sz w:val="24"/>
                <w:szCs w:val="24"/>
              </w:rPr>
            </w:pPr>
          </w:p>
          <w:p w:rsidR="004A203A" w:rsidRPr="00FF7EA9" w:rsidRDefault="004A203A" w:rsidP="00FF7EA9">
            <w:pPr>
              <w:spacing w:after="0"/>
              <w:jc w:val="both"/>
              <w:rPr>
                <w:rFonts w:ascii="Times New Roman" w:hAnsi="Times New Roman"/>
                <w:sz w:val="24"/>
                <w:szCs w:val="24"/>
              </w:rPr>
            </w:pPr>
            <w:r w:rsidRPr="00FF7EA9">
              <w:rPr>
                <w:rFonts w:ascii="Times New Roman" w:hAnsi="Times New Roman"/>
                <w:sz w:val="24"/>
                <w:szCs w:val="24"/>
              </w:rPr>
              <w:t>P.1.) a 321/2015. (X. 30.) Korm. rendelet 19. § (1) bekezdés a) pontja alapján csatolni kell valamennyi számlavezető pénzügyi intézménytől származó nyilatkozatot - attól függően, hogy mikor jött létre, illetve mikor kezdte meg a tevékenységét, amennyiben ezek az adatok rendelkezésre állnak - az alábbi tartalommal:</w:t>
            </w:r>
          </w:p>
          <w:p w:rsidR="004A203A" w:rsidRPr="00FF7EA9" w:rsidRDefault="004A203A" w:rsidP="00FF7EA9">
            <w:pPr>
              <w:spacing w:after="0"/>
              <w:jc w:val="both"/>
              <w:rPr>
                <w:rFonts w:ascii="Times New Roman" w:hAnsi="Times New Roman"/>
                <w:sz w:val="24"/>
                <w:szCs w:val="24"/>
              </w:rPr>
            </w:pPr>
            <w:r w:rsidRPr="00FF7EA9">
              <w:rPr>
                <w:rFonts w:ascii="Times New Roman" w:hAnsi="Times New Roman"/>
                <w:sz w:val="24"/>
                <w:szCs w:val="24"/>
              </w:rPr>
              <w:t xml:space="preserve">- a számlavezetés kezdő időpontja, </w:t>
            </w:r>
          </w:p>
          <w:p w:rsidR="004A203A" w:rsidRPr="00FF7EA9" w:rsidRDefault="004A203A" w:rsidP="00FF7EA9">
            <w:pPr>
              <w:spacing w:after="0"/>
              <w:jc w:val="both"/>
              <w:rPr>
                <w:rFonts w:ascii="Times New Roman" w:hAnsi="Times New Roman"/>
                <w:sz w:val="24"/>
                <w:szCs w:val="24"/>
              </w:rPr>
            </w:pPr>
            <w:r w:rsidRPr="00FF7EA9">
              <w:rPr>
                <w:rFonts w:ascii="Times New Roman" w:hAnsi="Times New Roman"/>
                <w:sz w:val="24"/>
                <w:szCs w:val="24"/>
              </w:rPr>
              <w:t>- az ajánlattételi felhívás megküldésétől visszafelé számított egy évben volt-e sorban-állítása,</w:t>
            </w:r>
          </w:p>
          <w:p w:rsidR="004A203A" w:rsidRPr="00FF7EA9" w:rsidRDefault="004A203A" w:rsidP="00FF7EA9">
            <w:pPr>
              <w:spacing w:after="0"/>
              <w:jc w:val="both"/>
              <w:rPr>
                <w:rFonts w:ascii="Times New Roman" w:hAnsi="Times New Roman"/>
                <w:sz w:val="24"/>
                <w:szCs w:val="24"/>
              </w:rPr>
            </w:pPr>
            <w:r w:rsidRPr="00FF7EA9">
              <w:rPr>
                <w:rFonts w:ascii="Times New Roman" w:hAnsi="Times New Roman"/>
                <w:sz w:val="24"/>
                <w:szCs w:val="24"/>
              </w:rPr>
              <w:t>- ha igen, hány alkalommal, és</w:t>
            </w:r>
          </w:p>
          <w:p w:rsidR="004A203A" w:rsidRPr="00FF7EA9" w:rsidRDefault="004A203A" w:rsidP="00FF7EA9">
            <w:pPr>
              <w:spacing w:after="0"/>
              <w:jc w:val="both"/>
              <w:rPr>
                <w:rFonts w:ascii="Times New Roman" w:hAnsi="Times New Roman"/>
                <w:sz w:val="24"/>
                <w:szCs w:val="24"/>
              </w:rPr>
            </w:pPr>
            <w:r w:rsidRPr="00FF7EA9">
              <w:rPr>
                <w:rFonts w:ascii="Times New Roman" w:hAnsi="Times New Roman"/>
                <w:sz w:val="24"/>
                <w:szCs w:val="24"/>
              </w:rPr>
              <w:t>- alkalmanként meghaladta-e a 15 napot.</w:t>
            </w:r>
            <w:r w:rsidRPr="00FF7EA9">
              <w:rPr>
                <w:rFonts w:ascii="Times New Roman" w:hAnsi="Times New Roman"/>
                <w:sz w:val="24"/>
                <w:szCs w:val="24"/>
              </w:rPr>
              <w:br/>
            </w:r>
          </w:p>
          <w:p w:rsidR="00477294" w:rsidRDefault="004A203A" w:rsidP="00FF7EA9">
            <w:pPr>
              <w:spacing w:after="0"/>
              <w:jc w:val="both"/>
              <w:rPr>
                <w:rFonts w:ascii="Times New Roman" w:hAnsi="Times New Roman"/>
                <w:sz w:val="24"/>
                <w:szCs w:val="24"/>
              </w:rPr>
            </w:pPr>
            <w:r w:rsidRPr="00FF7EA9">
              <w:rPr>
                <w:rFonts w:ascii="Times New Roman" w:hAnsi="Times New Roman"/>
                <w:sz w:val="24"/>
                <w:szCs w:val="24"/>
              </w:rPr>
              <w:t xml:space="preserve">P.2.) a 321/2015. (X.30.) Korm. rendelet 19.§ (1) bekezdés b) pontja alapján az eljárást megindító ajánlattételi felhívás megküldésétől visszafelé számított kettő üzleti évre vonatkozó – mellékletek nélküli – saját vagy jogelődje éves beszámolóját (ha az Ajánlattevő letelepedése szerinti ország joga előírja közzétételét), amennyiben az utolsó kettő üzleti évének beszámoló adatai nem találhatóak meg a www.e-beszamolo.kim.gov.hu honlapon. A beszámoló elektronikus elérhetőségéről az Ajánlattevőnek nyilatkoznia kell az ajánlatban. </w:t>
            </w:r>
            <w:r w:rsidRPr="00FF7EA9">
              <w:rPr>
                <w:rFonts w:ascii="Times New Roman" w:hAnsi="Times New Roman"/>
                <w:sz w:val="24"/>
                <w:szCs w:val="24"/>
              </w:rPr>
              <w:br/>
              <w:t xml:space="preserve">Amennyiben az adatok megtalálhatóak a fent említett honlapon, Ajánlatkérő a pénzügyi alkalmasságot e tekintetben maga ellenőrzi, így a beszámolók csatolása nem szükséges. </w:t>
            </w:r>
            <w:r w:rsidRPr="00FF7EA9">
              <w:rPr>
                <w:rFonts w:ascii="Times New Roman" w:hAnsi="Times New Roman"/>
                <w:sz w:val="24"/>
                <w:szCs w:val="24"/>
              </w:rPr>
              <w:br/>
            </w:r>
            <w:r w:rsidRPr="00FF7EA9">
              <w:rPr>
                <w:rFonts w:ascii="Times New Roman" w:hAnsi="Times New Roman"/>
                <w:sz w:val="24"/>
                <w:szCs w:val="24"/>
              </w:rPr>
              <w:br/>
              <w:t>Ha az Ajánlattevő a P.2) irattal azért nem rendelkezik az Ajánlatkérő által előírt teljes időszakban, mert az időszak kezdete után kezdte meg működését,</w:t>
            </w: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A203A" w:rsidRPr="00FF7EA9" w:rsidRDefault="004A203A" w:rsidP="00FF7EA9">
            <w:pPr>
              <w:spacing w:after="0"/>
              <w:jc w:val="both"/>
              <w:rPr>
                <w:rFonts w:ascii="Times New Roman" w:hAnsi="Times New Roman"/>
                <w:sz w:val="24"/>
                <w:szCs w:val="24"/>
              </w:rPr>
            </w:pPr>
            <w:r w:rsidRPr="00FF7EA9">
              <w:rPr>
                <w:rFonts w:ascii="Times New Roman" w:hAnsi="Times New Roman"/>
                <w:sz w:val="24"/>
                <w:szCs w:val="24"/>
              </w:rPr>
              <w:t xml:space="preserve"> alkalmasságát a 321/2015. (X. 30.) Korm. rendelet 19. § (2) bekezdés alapján kell igazolnia. Ennek megfelelően csatolnia kell a működési ideje alatti időszakra vonatkozó, a közbeszerzés tárgyából származó – általános forgalmi adó nélkül számított – árbevételéről szóló nyilatkozatát. </w:t>
            </w:r>
          </w:p>
          <w:p w:rsidR="004A203A" w:rsidRPr="00FF7EA9" w:rsidRDefault="004A203A" w:rsidP="00FF7EA9">
            <w:pPr>
              <w:spacing w:after="0"/>
              <w:jc w:val="both"/>
              <w:rPr>
                <w:rFonts w:ascii="Times New Roman" w:hAnsi="Times New Roman"/>
                <w:sz w:val="24"/>
                <w:szCs w:val="24"/>
              </w:rPr>
            </w:pPr>
          </w:p>
          <w:p w:rsidR="004A203A" w:rsidRPr="00FF7EA9" w:rsidRDefault="004A203A" w:rsidP="00FF7EA9">
            <w:pPr>
              <w:spacing w:after="0"/>
              <w:jc w:val="both"/>
              <w:rPr>
                <w:rFonts w:ascii="Times New Roman" w:hAnsi="Times New Roman"/>
                <w:sz w:val="24"/>
                <w:szCs w:val="24"/>
              </w:rPr>
            </w:pPr>
            <w:r w:rsidRPr="00FF7EA9">
              <w:rPr>
                <w:rFonts w:ascii="Times New Roman" w:hAnsi="Times New Roman"/>
                <w:sz w:val="24"/>
                <w:szCs w:val="24"/>
              </w:rPr>
              <w:t>Ha Ajánlattevő a P.2) pont szerinti irattal azért nem rendelkezik, mert olyan jogi formában működik, amely tekintetében a beszámoló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 beszámoló benyújtása nem lehetséges és tájékoztatást kérni az e pontokkal kapcsolatban előírt alkalmassági követelmény és igazolási mód helyett az alkalmasság igazolásának Ajánlatkérő által elfogadott módjáról (321/2015. (X. 30.) Korm. rendelet 19. § (3) bekezdése).</w:t>
            </w:r>
          </w:p>
          <w:p w:rsidR="004A203A" w:rsidRPr="00FF7EA9" w:rsidRDefault="004A203A" w:rsidP="00FF7EA9">
            <w:pPr>
              <w:spacing w:after="0"/>
              <w:jc w:val="both"/>
              <w:rPr>
                <w:rFonts w:ascii="Times New Roman" w:hAnsi="Times New Roman"/>
                <w:sz w:val="24"/>
                <w:szCs w:val="24"/>
              </w:rPr>
            </w:pPr>
          </w:p>
          <w:p w:rsidR="00477294" w:rsidRDefault="004A203A" w:rsidP="00FF7EA9">
            <w:pPr>
              <w:spacing w:after="0"/>
              <w:jc w:val="both"/>
              <w:rPr>
                <w:rFonts w:ascii="Times New Roman" w:hAnsi="Times New Roman"/>
                <w:sz w:val="24"/>
                <w:szCs w:val="24"/>
              </w:rPr>
            </w:pPr>
            <w:r w:rsidRPr="00FF7EA9">
              <w:rPr>
                <w:rFonts w:ascii="Times New Roman" w:hAnsi="Times New Roman"/>
                <w:sz w:val="24"/>
                <w:szCs w:val="24"/>
              </w:rPr>
              <w:t>Azokban az esetekben, amelyekben a 321/2015. (X. 30.) Korm. rendelet 28. § szakaszban és 36. § szakaszban meghatározott minősített Ajánlattevők hivatalos jegyzéke - figyelemmel a 30. § szakaszban és 39. § szakaszban foglaltakra - bizonyítja, hogy a gazdasági szereplő megfelel az adott alkalmassági</w:t>
            </w: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A203A" w:rsidRPr="00FF7EA9" w:rsidRDefault="004A203A" w:rsidP="00FF7EA9">
            <w:pPr>
              <w:spacing w:after="0"/>
              <w:jc w:val="both"/>
              <w:rPr>
                <w:rFonts w:ascii="Times New Roman" w:hAnsi="Times New Roman"/>
                <w:sz w:val="24"/>
                <w:szCs w:val="24"/>
              </w:rPr>
            </w:pPr>
            <w:r w:rsidRPr="00FF7EA9">
              <w:rPr>
                <w:rFonts w:ascii="Times New Roman" w:hAnsi="Times New Roman"/>
                <w:sz w:val="24"/>
                <w:szCs w:val="24"/>
              </w:rPr>
              <w:t xml:space="preserve">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elfogadja </w:t>
            </w:r>
            <w:r w:rsidRPr="00FF7EA9">
              <w:rPr>
                <w:rFonts w:ascii="Times New Roman" w:hAnsi="Times New Roman"/>
                <w:caps/>
                <w:sz w:val="24"/>
                <w:szCs w:val="24"/>
              </w:rPr>
              <w:t>A</w:t>
            </w:r>
            <w:r w:rsidRPr="00FF7EA9">
              <w:rPr>
                <w:rFonts w:ascii="Times New Roman" w:hAnsi="Times New Roman"/>
                <w:sz w:val="24"/>
                <w:szCs w:val="24"/>
              </w:rPr>
              <w:t xml:space="preserve">jánlatkérő </w:t>
            </w:r>
            <w:r w:rsidRPr="00FF7EA9">
              <w:rPr>
                <w:rFonts w:ascii="Times New Roman" w:hAnsi="Times New Roman"/>
                <w:color w:val="000000"/>
                <w:sz w:val="24"/>
                <w:szCs w:val="24"/>
              </w:rPr>
              <w:t xml:space="preserve">a </w:t>
            </w:r>
            <w:r w:rsidRPr="00FF7EA9">
              <w:rPr>
                <w:rFonts w:ascii="Times New Roman" w:hAnsi="Times New Roman"/>
                <w:sz w:val="24"/>
                <w:szCs w:val="24"/>
              </w:rPr>
              <w:t xml:space="preserve">321/2015. (X. 30.) Korm. rendelet </w:t>
            </w:r>
            <w:r w:rsidRPr="00FF7EA9">
              <w:rPr>
                <w:rFonts w:ascii="Times New Roman" w:hAnsi="Times New Roman"/>
                <w:color w:val="000000"/>
                <w:sz w:val="24"/>
                <w:szCs w:val="24"/>
              </w:rPr>
              <w:t>19. § (1) bekezdésben meghatározott dokumentumok benyújtása helyett (</w:t>
            </w:r>
            <w:r w:rsidRPr="00FF7EA9">
              <w:rPr>
                <w:rFonts w:ascii="Times New Roman" w:hAnsi="Times New Roman"/>
                <w:sz w:val="24"/>
                <w:szCs w:val="24"/>
              </w:rPr>
              <w:t>321/2015. (X. 30.) Korm. rendelet 19. § (7) bekezdése).</w:t>
            </w:r>
          </w:p>
          <w:p w:rsidR="004A203A" w:rsidRPr="00FF7EA9" w:rsidRDefault="004A203A" w:rsidP="00FF7EA9">
            <w:pPr>
              <w:pStyle w:val="standard"/>
              <w:spacing w:line="276" w:lineRule="auto"/>
              <w:jc w:val="both"/>
              <w:rPr>
                <w:rFonts w:ascii="Times New Roman" w:hAnsi="Times New Roman"/>
                <w:color w:val="000000"/>
              </w:rPr>
            </w:pPr>
          </w:p>
          <w:p w:rsidR="00EA0C8F" w:rsidRPr="00FF7EA9" w:rsidRDefault="004A203A" w:rsidP="00FF7EA9">
            <w:pPr>
              <w:spacing w:after="0"/>
              <w:jc w:val="both"/>
              <w:rPr>
                <w:rFonts w:ascii="Times New Roman" w:hAnsi="Times New Roman"/>
                <w:sz w:val="24"/>
                <w:szCs w:val="24"/>
              </w:rPr>
            </w:pPr>
            <w:r w:rsidRPr="00FF7EA9">
              <w:rPr>
                <w:rFonts w:ascii="Times New Roman" w:hAnsi="Times New Roman"/>
                <w:color w:val="000000"/>
                <w:sz w:val="24"/>
                <w:szCs w:val="24"/>
              </w:rPr>
              <w:t xml:space="preserve">Ha a Magyar Kereskedelmi és Iparkamara vállalkozó kivitelezői névjegyzékében megjelenített, a </w:t>
            </w:r>
            <w:r w:rsidRPr="00FF7EA9">
              <w:rPr>
                <w:rFonts w:ascii="Times New Roman" w:hAnsi="Times New Roman"/>
                <w:sz w:val="24"/>
                <w:szCs w:val="24"/>
              </w:rPr>
              <w:t xml:space="preserve">321/2015. (X. 30.) Korm. rendelet 19. § </w:t>
            </w:r>
            <w:r w:rsidRPr="00FF7EA9">
              <w:rPr>
                <w:rFonts w:ascii="Times New Roman" w:hAnsi="Times New Roman"/>
                <w:color w:val="000000"/>
                <w:sz w:val="24"/>
                <w:szCs w:val="24"/>
              </w:rPr>
              <w:t xml:space="preserve">(1) bekezdés előírásainak megfelelő dokumentumok bizonyítják, hogy a gazdasági szereplő megfelel az Ajánlatkérő által meghatározott követelményeknek, a követelmény és a megfelelést igazoló dokumentum elérhetőségének pontos megjelölését is elfogadja az Ajánlatkérő a </w:t>
            </w:r>
            <w:r w:rsidRPr="00FF7EA9">
              <w:rPr>
                <w:rFonts w:ascii="Times New Roman" w:hAnsi="Times New Roman"/>
                <w:sz w:val="24"/>
                <w:szCs w:val="24"/>
              </w:rPr>
              <w:t xml:space="preserve">321/2015. (X. 30.) Korm. rendelet </w:t>
            </w:r>
            <w:r w:rsidRPr="00FF7EA9">
              <w:rPr>
                <w:rFonts w:ascii="Times New Roman" w:hAnsi="Times New Roman"/>
                <w:color w:val="000000"/>
                <w:sz w:val="24"/>
                <w:szCs w:val="24"/>
              </w:rPr>
              <w:t>19. § (1) bekezdésben meghatározott dokumentumok benyújtása helyett (</w:t>
            </w:r>
            <w:r w:rsidRPr="00FF7EA9">
              <w:rPr>
                <w:rFonts w:ascii="Times New Roman" w:hAnsi="Times New Roman"/>
                <w:sz w:val="24"/>
                <w:szCs w:val="24"/>
              </w:rPr>
              <w:t>321/2015. (X. 30.) Korm. rendelet 19. § (6) bekezdése).</w:t>
            </w:r>
          </w:p>
        </w:tc>
        <w:tc>
          <w:tcPr>
            <w:tcW w:w="0" w:type="auto"/>
            <w:tcBorders>
              <w:top w:val="single" w:sz="6" w:space="0" w:color="00000A"/>
              <w:left w:val="single" w:sz="6" w:space="0" w:color="00000A"/>
              <w:bottom w:val="single" w:sz="6" w:space="0" w:color="00000A"/>
              <w:right w:val="single" w:sz="6" w:space="0" w:color="00000A"/>
            </w:tcBorders>
          </w:tcPr>
          <w:p w:rsidR="00EA0C8F" w:rsidRPr="00FF7EA9" w:rsidRDefault="00EA0C8F" w:rsidP="00FF7EA9">
            <w:pPr>
              <w:spacing w:after="0"/>
              <w:jc w:val="both"/>
              <w:rPr>
                <w:rFonts w:ascii="Times New Roman" w:hAnsi="Times New Roman"/>
                <w:b/>
                <w:sz w:val="24"/>
                <w:szCs w:val="24"/>
              </w:rPr>
            </w:pPr>
            <w:r w:rsidRPr="00FF7EA9">
              <w:rPr>
                <w:rFonts w:ascii="Times New Roman" w:hAnsi="Times New Roman"/>
                <w:b/>
                <w:sz w:val="24"/>
                <w:szCs w:val="24"/>
              </w:rPr>
              <w:t xml:space="preserve">Alkalmassági </w:t>
            </w:r>
            <w:proofErr w:type="gramStart"/>
            <w:r w:rsidRPr="00FF7EA9">
              <w:rPr>
                <w:rFonts w:ascii="Times New Roman" w:hAnsi="Times New Roman"/>
                <w:b/>
                <w:sz w:val="24"/>
                <w:szCs w:val="24"/>
              </w:rPr>
              <w:t>minimumkövetelmény(</w:t>
            </w:r>
            <w:proofErr w:type="spellStart"/>
            <w:proofErr w:type="gramEnd"/>
            <w:r w:rsidRPr="00FF7EA9">
              <w:rPr>
                <w:rFonts w:ascii="Times New Roman" w:hAnsi="Times New Roman"/>
                <w:b/>
                <w:sz w:val="24"/>
                <w:szCs w:val="24"/>
              </w:rPr>
              <w:t>ek</w:t>
            </w:r>
            <w:proofErr w:type="spellEnd"/>
            <w:r w:rsidRPr="00FF7EA9">
              <w:rPr>
                <w:rFonts w:ascii="Times New Roman" w:hAnsi="Times New Roman"/>
                <w:b/>
                <w:sz w:val="24"/>
                <w:szCs w:val="24"/>
              </w:rPr>
              <w:t xml:space="preserve">) meghatározása: </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Alkalmatlannak minősül az Ajánlattevő, ha</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b/>
                <w:sz w:val="24"/>
                <w:szCs w:val="24"/>
              </w:rPr>
            </w:pPr>
            <w:r w:rsidRPr="00FF7EA9">
              <w:rPr>
                <w:rFonts w:ascii="Times New Roman" w:hAnsi="Times New Roman"/>
                <w:sz w:val="24"/>
                <w:szCs w:val="24"/>
              </w:rPr>
              <w:t xml:space="preserve">P.1.) a pénzügyi intézménytől származó nyilatkozat tartalma szerint Ajánlattevőnek az ajánlattételi felhívás feladásától visszafelé számított egy évben 2 alkalommal 15 napot meghaladó </w:t>
            </w:r>
            <w:r w:rsidRPr="00FF7EA9">
              <w:rPr>
                <w:rFonts w:ascii="Times New Roman" w:hAnsi="Times New Roman"/>
                <w:b/>
                <w:sz w:val="24"/>
                <w:szCs w:val="24"/>
              </w:rPr>
              <w:t>sorban állítása volt.</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A sorba állítás fogalmát a pénzforgalmi szolgáltatás nyújtásáról szóló 2009. évi LXXXV. törvény 2. § 25. pontja határozza meg.</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xml:space="preserve">P.2.) </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xml:space="preserve">a saját vagy jogelődje éves </w:t>
            </w:r>
            <w:r w:rsidR="004A203A" w:rsidRPr="00FF7EA9">
              <w:rPr>
                <w:rFonts w:ascii="Times New Roman" w:hAnsi="Times New Roman"/>
                <w:sz w:val="24"/>
                <w:szCs w:val="24"/>
              </w:rPr>
              <w:t xml:space="preserve">beszámolójának adatai szerint az </w:t>
            </w:r>
            <w:r w:rsidR="004A203A" w:rsidRPr="00FF7EA9">
              <w:rPr>
                <w:rFonts w:ascii="Times New Roman" w:hAnsi="Times New Roman"/>
                <w:b/>
                <w:sz w:val="24"/>
                <w:szCs w:val="24"/>
              </w:rPr>
              <w:t xml:space="preserve">adózott </w:t>
            </w:r>
            <w:r w:rsidRPr="00FF7EA9">
              <w:rPr>
                <w:rFonts w:ascii="Times New Roman" w:hAnsi="Times New Roman"/>
                <w:b/>
                <w:sz w:val="24"/>
                <w:szCs w:val="24"/>
              </w:rPr>
              <w:t>eredmény</w:t>
            </w:r>
            <w:r w:rsidRPr="00FF7EA9">
              <w:rPr>
                <w:rFonts w:ascii="Times New Roman" w:hAnsi="Times New Roman"/>
                <w:sz w:val="24"/>
                <w:szCs w:val="24"/>
              </w:rPr>
              <w:t xml:space="preserve"> az eljárást megindító felhívás megküldésétől visszafelé számított 3 üzleti év bármelyikében negatív volt. </w:t>
            </w:r>
          </w:p>
          <w:p w:rsidR="00477294" w:rsidRDefault="00EA0C8F" w:rsidP="00FF7EA9">
            <w:pPr>
              <w:spacing w:after="0"/>
              <w:jc w:val="both"/>
              <w:rPr>
                <w:rFonts w:ascii="Times New Roman" w:hAnsi="Times New Roman"/>
                <w:sz w:val="24"/>
                <w:szCs w:val="24"/>
              </w:rPr>
            </w:pPr>
            <w:r w:rsidRPr="00FF7EA9">
              <w:rPr>
                <w:rFonts w:ascii="Times New Roman" w:hAnsi="Times New Roman"/>
                <w:sz w:val="24"/>
                <w:szCs w:val="24"/>
              </w:rPr>
              <w:t>Amennyiben az Ajánlattevő a P.2) irattal azért nem rendelkezik az Ajánlatkérő által előírt teljes időszakban, mert az időszak kezdete után kezdte meg működését, alkalmatlannak minősül az Ajánlattevő, ha a 321/2015. (X. 30.) Korm. rendelet 19. § (2) bekezdés esetében</w:t>
            </w: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xml:space="preserve"> Ajánlattevő működési ideje alatt a közbeszerzés tárgyából származó – általános forgalmi adó nélkül számított – árbevétele a működésének i</w:t>
            </w:r>
            <w:r w:rsidR="004A203A" w:rsidRPr="00FF7EA9">
              <w:rPr>
                <w:rFonts w:ascii="Times New Roman" w:hAnsi="Times New Roman"/>
                <w:sz w:val="24"/>
                <w:szCs w:val="24"/>
              </w:rPr>
              <w:t>de</w:t>
            </w:r>
            <w:r w:rsidR="00D84736" w:rsidRPr="00FF7EA9">
              <w:rPr>
                <w:rFonts w:ascii="Times New Roman" w:hAnsi="Times New Roman"/>
                <w:sz w:val="24"/>
                <w:szCs w:val="24"/>
              </w:rPr>
              <w:t xml:space="preserve">je alatt nem érte el: nettó </w:t>
            </w:r>
            <w:r w:rsidR="0042524B">
              <w:rPr>
                <w:rFonts w:ascii="Times New Roman" w:hAnsi="Times New Roman"/>
                <w:sz w:val="24"/>
                <w:szCs w:val="24"/>
              </w:rPr>
              <w:t>10</w:t>
            </w:r>
            <w:r w:rsidR="0042524B" w:rsidRPr="00FF7EA9">
              <w:rPr>
                <w:rFonts w:ascii="Times New Roman" w:hAnsi="Times New Roman"/>
                <w:sz w:val="24"/>
                <w:szCs w:val="24"/>
              </w:rPr>
              <w:t xml:space="preserve"> </w:t>
            </w:r>
            <w:r w:rsidRPr="00FF7EA9">
              <w:rPr>
                <w:rFonts w:ascii="Times New Roman" w:hAnsi="Times New Roman"/>
                <w:sz w:val="24"/>
                <w:szCs w:val="24"/>
              </w:rPr>
              <w:t>millió Ft-ot.</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br/>
              <w:t>Ajánlatkérő az alábbit érti a „működésének ideje” alatt: A tevékenység megkezdésétől az ajánlat benyújtásáig eltelt időszak.</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A Kbt. 65. § (6) bekezdés szerint az előírt alkalmassági követelményeknek a közös ajánlattevők együttesen is megfelelhetnek.</w:t>
            </w:r>
            <w:r w:rsidRPr="00FF7EA9">
              <w:rPr>
                <w:rFonts w:ascii="Times New Roman" w:hAnsi="Times New Roman"/>
                <w:sz w:val="24"/>
                <w:szCs w:val="24"/>
              </w:rPr>
              <w:br/>
            </w:r>
            <w:r w:rsidRPr="00FF7EA9">
              <w:rPr>
                <w:rFonts w:ascii="Times New Roman" w:hAnsi="Times New Roman"/>
                <w:sz w:val="24"/>
                <w:szCs w:val="24"/>
              </w:rPr>
              <w:br/>
              <w:t xml:space="preserve">A Kbt. 65.§ (7) bekezdésnek megfelelően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FF7EA9">
              <w:rPr>
                <w:rFonts w:ascii="Times New Roman" w:hAnsi="Times New Roman"/>
                <w:sz w:val="24"/>
                <w:szCs w:val="24"/>
              </w:rPr>
              <w:t>ezen</w:t>
            </w:r>
            <w:proofErr w:type="gramEnd"/>
            <w:r w:rsidRPr="00FF7EA9">
              <w:rPr>
                <w:rFonts w:ascii="Times New Roman" w:hAnsi="Times New Roman"/>
                <w:sz w:val="24"/>
                <w:szCs w:val="24"/>
              </w:rPr>
              <w:t xml:space="preserve"> szervezet erőforrására vagy arra is támaszkodik. </w:t>
            </w:r>
          </w:p>
          <w:p w:rsidR="00EA0C8F" w:rsidRPr="00FF7EA9" w:rsidRDefault="00EA0C8F" w:rsidP="00FF7EA9">
            <w:pPr>
              <w:spacing w:after="0"/>
              <w:jc w:val="both"/>
              <w:rPr>
                <w:rFonts w:ascii="Times New Roman" w:hAnsi="Times New Roman"/>
                <w:sz w:val="24"/>
                <w:szCs w:val="24"/>
              </w:rPr>
            </w:pPr>
          </w:p>
          <w:p w:rsidR="00477294" w:rsidRDefault="00EA0C8F" w:rsidP="00FF7EA9">
            <w:pPr>
              <w:spacing w:after="0"/>
              <w:jc w:val="both"/>
              <w:rPr>
                <w:rFonts w:ascii="Times New Roman" w:hAnsi="Times New Roman"/>
                <w:sz w:val="24"/>
                <w:szCs w:val="24"/>
              </w:rPr>
            </w:pPr>
            <w:r w:rsidRPr="00FF7EA9">
              <w:rPr>
                <w:rFonts w:ascii="Times New Roman" w:hAnsi="Times New Roman"/>
                <w:sz w:val="24"/>
                <w:szCs w:val="24"/>
              </w:rPr>
              <w:t>A Kbt. 65.§ (8) bekezdés alapján az a szervezet, amelynek adatait az ajánlattevő gazdasági és pénzügyi alkalmasság igazolásához felhasználja, a Ptk. 6:419. §</w:t>
            </w:r>
            <w:proofErr w:type="spellStart"/>
            <w:r w:rsidRPr="00FF7EA9">
              <w:rPr>
                <w:rFonts w:ascii="Times New Roman" w:hAnsi="Times New Roman"/>
                <w:sz w:val="24"/>
                <w:szCs w:val="24"/>
              </w:rPr>
              <w:t>-ában</w:t>
            </w:r>
            <w:proofErr w:type="spellEnd"/>
            <w:r w:rsidRPr="00FF7EA9">
              <w:rPr>
                <w:rFonts w:ascii="Times New Roman" w:hAnsi="Times New Roman"/>
                <w:sz w:val="24"/>
                <w:szCs w:val="24"/>
              </w:rPr>
              <w:t xml:space="preserve"> foglaltak szerint kezesként felel az ajánlatkérőt az ajánlattevő teljesítésének elmaradásával vagy hibás teljesítésével összefüggésben ért kár megtérítéséért.</w:t>
            </w:r>
            <w:r w:rsidRPr="00FF7EA9">
              <w:rPr>
                <w:rFonts w:ascii="Times New Roman" w:hAnsi="Times New Roman"/>
                <w:sz w:val="24"/>
                <w:szCs w:val="24"/>
              </w:rPr>
              <w:br/>
            </w:r>
            <w:r w:rsidRPr="00FF7EA9">
              <w:rPr>
                <w:rFonts w:ascii="Times New Roman" w:hAnsi="Times New Roman"/>
                <w:sz w:val="24"/>
                <w:szCs w:val="24"/>
              </w:rPr>
              <w:br/>
              <w:t xml:space="preserve">A Kbt. 65. § (11) </w:t>
            </w:r>
            <w:proofErr w:type="spellStart"/>
            <w:r w:rsidRPr="00FF7EA9">
              <w:rPr>
                <w:rFonts w:ascii="Times New Roman" w:hAnsi="Times New Roman"/>
                <w:sz w:val="24"/>
                <w:szCs w:val="24"/>
              </w:rPr>
              <w:t>bek</w:t>
            </w:r>
            <w:proofErr w:type="spellEnd"/>
            <w:r w:rsidRPr="00FF7EA9">
              <w:rPr>
                <w:rFonts w:ascii="Times New Roman" w:hAnsi="Times New Roman"/>
                <w:sz w:val="24"/>
                <w:szCs w:val="24"/>
              </w:rPr>
              <w:t xml:space="preserve">. </w:t>
            </w:r>
            <w:proofErr w:type="gramStart"/>
            <w:r w:rsidRPr="00FF7EA9">
              <w:rPr>
                <w:rFonts w:ascii="Times New Roman" w:hAnsi="Times New Roman"/>
                <w:sz w:val="24"/>
                <w:szCs w:val="24"/>
              </w:rPr>
              <w:t>szerint</w:t>
            </w:r>
            <w:proofErr w:type="gramEnd"/>
            <w:r w:rsidRPr="00FF7EA9">
              <w:rPr>
                <w:rFonts w:ascii="Times New Roman" w:hAnsi="Times New Roman"/>
                <w:sz w:val="24"/>
                <w:szCs w:val="24"/>
              </w:rPr>
              <w:t xml:space="preserve"> nem használhatja fel a gazdasági szereplő alkalmassága igazolására azokat az adatokat, amelyek</w:t>
            </w: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477294" w:rsidRDefault="00477294"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xml:space="preserve"> felhasználására jogutódlás eredményeként - a jogelőd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p>
        </w:tc>
      </w:tr>
      <w:tr w:rsidR="00EA0C8F" w:rsidRPr="00FF7EA9" w:rsidTr="00B648A2">
        <w:trPr>
          <w:trHeight w:val="302"/>
          <w:tblCellSpacing w:w="0" w:type="dxa"/>
        </w:trPr>
        <w:tc>
          <w:tcPr>
            <w:tcW w:w="0" w:type="auto"/>
            <w:gridSpan w:val="2"/>
            <w:tcBorders>
              <w:top w:val="single" w:sz="6" w:space="0" w:color="00000A"/>
              <w:left w:val="single" w:sz="6" w:space="0" w:color="00000A"/>
              <w:bottom w:val="single" w:sz="6" w:space="0" w:color="00000A"/>
              <w:right w:val="single" w:sz="6" w:space="0" w:color="00000A"/>
            </w:tcBorders>
            <w:hideMark/>
          </w:tcPr>
          <w:p w:rsidR="00EA0C8F" w:rsidRPr="00FF7EA9" w:rsidRDefault="00EA0C8F" w:rsidP="00FF7EA9">
            <w:pPr>
              <w:spacing w:after="0"/>
              <w:jc w:val="center"/>
              <w:rPr>
                <w:rFonts w:ascii="Times New Roman" w:hAnsi="Times New Roman"/>
                <w:b/>
                <w:sz w:val="24"/>
                <w:szCs w:val="24"/>
              </w:rPr>
            </w:pPr>
            <w:r w:rsidRPr="00FF7EA9">
              <w:rPr>
                <w:rFonts w:ascii="Times New Roman" w:hAnsi="Times New Roman"/>
                <w:b/>
                <w:sz w:val="24"/>
                <w:szCs w:val="24"/>
              </w:rPr>
              <w:t>Műszaki, illetve szakmai alkalmasság</w:t>
            </w:r>
          </w:p>
        </w:tc>
      </w:tr>
      <w:tr w:rsidR="00EA0C8F" w:rsidRPr="00FF7EA9" w:rsidTr="00B648A2">
        <w:trPr>
          <w:trHeight w:val="302"/>
          <w:tblCellSpacing w:w="0" w:type="dxa"/>
        </w:trPr>
        <w:tc>
          <w:tcPr>
            <w:tcW w:w="0" w:type="auto"/>
            <w:tcBorders>
              <w:top w:val="single" w:sz="6" w:space="0" w:color="00000A"/>
              <w:left w:val="single" w:sz="6" w:space="0" w:color="00000A"/>
              <w:bottom w:val="single" w:sz="6" w:space="0" w:color="00000A"/>
              <w:right w:val="single" w:sz="6" w:space="0" w:color="00000A"/>
            </w:tcBorders>
            <w:hideMark/>
          </w:tcPr>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xml:space="preserve">Az igazolási módok felsorolása és rövid leírása: </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A Kbt. 114. § (2) bekezdés alapján a Kbt. 67. § (1) bekezdés szerinti nyilatkozatban az előzetes ellenőrzés során az Ajánlattevő csupán arról köteles nyilatkozni, hogy az általa igazolni kívánt alkalmassági követelmények teljesülnek, az alkalmassági követelmények teljesítésére vonatkozó részletes adatokat nem köteles megadni.</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Ajánlattevő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Kbt. 69. § szerinti felhívására köteles benyújtani (utólagos igazolás).</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A fentiekre tekintettel Ajánlattevő az utólagos igazolás körében a műszaki és szakmai alkalmasságát az alábbi dokumentumok benyújtásával tartozik igazolni:</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M.2) a 321/2015. (X. 30.) Korm. rendelet 21. § (2) bekezdés b) pontja alapján az ajánlattevőnek csatolnia kell a nyilatkozatát azon szakemberekről, akiket be kíván vonni a teljesítésbe.</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A nyilatkozatnak tartalmazni kell az alábbiakat:</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a szakember neve,</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annak a pozíciónak a megjelölése, amely pozícióba a szakembert bevonni kívánja,</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amennyiben a bemutatott szakember az ajánlattétel időpontjában már rendelkezik kamarai nyilvántartásba vétellel – a kamarai nyilvántartási szám és a nyilvántartó kamara neve, elérhetősége,</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amennyiben a bemutatott szakember az ajánlattétel időpontjában még nem rendelkezik kamarai nyilvántartásba vétellel, ajánlattevő nyilatkozata arról, hogy a megajánlott szakember a kamarai nyilvántartásba vétellel a szerződéskötésig rendelkezni fog.</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A fenti nyilatkozathoz csatolni kell továbbá:</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a szakember végzettségét igazoló okiratok másolatát, valamint,</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a szakember saját kezűleg aláírt szakmai önéletrajzát, melynek tartalmaznia kell az alábbiakat:</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a szakember neve, címe, végzettsége,</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annak a munkaadónak, foglalkoztatónak a neve, akivel/amellyel az adott szakember munkaviszonyban áll,</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szakmai tapasztalat ismertetése (Év/Hónap megjelölésben),</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xml:space="preserve">— a szakember kifejezett nyilatkozata arról, hogy az ajánlattevő nyertessége esetén rendelkezésre áll, közreműködik a </w:t>
            </w:r>
            <w:proofErr w:type="gramStart"/>
            <w:r w:rsidRPr="00FF7EA9">
              <w:rPr>
                <w:rFonts w:ascii="Times New Roman" w:hAnsi="Times New Roman"/>
                <w:sz w:val="24"/>
                <w:szCs w:val="24"/>
              </w:rPr>
              <w:t>teljesítésben</w:t>
            </w:r>
            <w:proofErr w:type="gramEnd"/>
            <w:r w:rsidRPr="00FF7EA9">
              <w:rPr>
                <w:rFonts w:ascii="Times New Roman" w:hAnsi="Times New Roman"/>
                <w:sz w:val="24"/>
                <w:szCs w:val="24"/>
              </w:rPr>
              <w:t xml:space="preserve"> az ajánlatban szereplő pozícióban, és nincs más olyan kötelezettsége a teljesítés időszakában, amely a szerződés teljesítésében való munkavégzését bármilyen szempontból akadályozná.</w:t>
            </w:r>
          </w:p>
          <w:p w:rsidR="00B70CA8" w:rsidRPr="00FF7EA9" w:rsidRDefault="00B70CA8"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Azokban az esetekben, amelyekben a 321/2015. (X. 30.) Korm. rendelet 28. §</w:t>
            </w:r>
            <w:proofErr w:type="spellStart"/>
            <w:r w:rsidRPr="00FF7EA9">
              <w:rPr>
                <w:rFonts w:ascii="Times New Roman" w:hAnsi="Times New Roman"/>
                <w:sz w:val="24"/>
                <w:szCs w:val="24"/>
              </w:rPr>
              <w:t>-ban</w:t>
            </w:r>
            <w:proofErr w:type="spellEnd"/>
            <w:r w:rsidRPr="00FF7EA9">
              <w:rPr>
                <w:rFonts w:ascii="Times New Roman" w:hAnsi="Times New Roman"/>
                <w:sz w:val="24"/>
                <w:szCs w:val="24"/>
              </w:rPr>
              <w:t xml:space="preserve"> és 36. §</w:t>
            </w:r>
            <w:proofErr w:type="spellStart"/>
            <w:r w:rsidRPr="00FF7EA9">
              <w:rPr>
                <w:rFonts w:ascii="Times New Roman" w:hAnsi="Times New Roman"/>
                <w:sz w:val="24"/>
                <w:szCs w:val="24"/>
              </w:rPr>
              <w:t>-ban</w:t>
            </w:r>
            <w:proofErr w:type="spellEnd"/>
            <w:r w:rsidRPr="00FF7EA9">
              <w:rPr>
                <w:rFonts w:ascii="Times New Roman" w:hAnsi="Times New Roman"/>
                <w:sz w:val="24"/>
                <w:szCs w:val="24"/>
              </w:rPr>
              <w:t xml:space="preserve"> meghatározott minősített ajánlattevők hivatalos jegyzéke - figyelemmel a 30. §</w:t>
            </w:r>
            <w:proofErr w:type="spellStart"/>
            <w:r w:rsidRPr="00FF7EA9">
              <w:rPr>
                <w:rFonts w:ascii="Times New Roman" w:hAnsi="Times New Roman"/>
                <w:sz w:val="24"/>
                <w:szCs w:val="24"/>
              </w:rPr>
              <w:t>-ban</w:t>
            </w:r>
            <w:proofErr w:type="spellEnd"/>
            <w:r w:rsidRPr="00FF7EA9">
              <w:rPr>
                <w:rFonts w:ascii="Times New Roman" w:hAnsi="Times New Roman"/>
                <w:sz w:val="24"/>
                <w:szCs w:val="24"/>
              </w:rPr>
              <w:t xml:space="preserve"> és 39. §</w:t>
            </w:r>
            <w:proofErr w:type="spellStart"/>
            <w:r w:rsidRPr="00FF7EA9">
              <w:rPr>
                <w:rFonts w:ascii="Times New Roman" w:hAnsi="Times New Roman"/>
                <w:sz w:val="24"/>
                <w:szCs w:val="24"/>
              </w:rPr>
              <w:t>-ban</w:t>
            </w:r>
            <w:proofErr w:type="spellEnd"/>
            <w:r w:rsidRPr="00FF7EA9">
              <w:rPr>
                <w:rFonts w:ascii="Times New Roman" w:hAnsi="Times New Roman"/>
                <w:sz w:val="24"/>
                <w:szCs w:val="24"/>
              </w:rPr>
              <w:t xml:space="preserve"> foglaltakra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elfogadja ajánlatkérő a 321/2015. (X. 30.) Korm. rendelet 21. § (1)-(3) bekezdésben meghatározott dokumentumok benyújtása helyett. [321/2015. (X. 30.) Korm. rendelet 24. § (1) bekezdés]</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Ha a Magyar Kereskedelmi és Iparkamara vállalkozó kivitelezői névjegyzékében megjelenített, a 321/2015. (X. 30.) Korm. rendelet 21 § (2) bekezdés előírásainak megfelelő dokumentumok bizonyítják, hogy a gazdasági szereplő megfelel az ajánlatkérő által meghatározott követelményeknek, a követelmény és a megfelelést igazoló dokumentum elérhetőségének pontos megjelölését is elfogadja az ajánlatkérő a 321/2015. (X. 30.) Korm. rendelet 21. § (2) bekezdésben meghatározott dokumentumok benyújtása helyett. [321/2015. (X. 30.) Korm. rendelet 24. § (2) bekezdés]</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p>
        </w:tc>
        <w:tc>
          <w:tcPr>
            <w:tcW w:w="0" w:type="auto"/>
            <w:tcBorders>
              <w:top w:val="single" w:sz="6" w:space="0" w:color="00000A"/>
              <w:left w:val="single" w:sz="6" w:space="0" w:color="00000A"/>
              <w:bottom w:val="single" w:sz="6" w:space="0" w:color="00000A"/>
              <w:right w:val="single" w:sz="6" w:space="0" w:color="00000A"/>
            </w:tcBorders>
            <w:hideMark/>
          </w:tcPr>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xml:space="preserve">Alkalmassági </w:t>
            </w:r>
            <w:proofErr w:type="gramStart"/>
            <w:r w:rsidRPr="00FF7EA9">
              <w:rPr>
                <w:rFonts w:ascii="Times New Roman" w:hAnsi="Times New Roman"/>
                <w:sz w:val="24"/>
                <w:szCs w:val="24"/>
              </w:rPr>
              <w:t>minimumkövetelmény(</w:t>
            </w:r>
            <w:proofErr w:type="spellStart"/>
            <w:proofErr w:type="gramEnd"/>
            <w:r w:rsidRPr="00FF7EA9">
              <w:rPr>
                <w:rFonts w:ascii="Times New Roman" w:hAnsi="Times New Roman"/>
                <w:sz w:val="24"/>
                <w:szCs w:val="24"/>
              </w:rPr>
              <w:t>ek</w:t>
            </w:r>
            <w:proofErr w:type="spellEnd"/>
            <w:r w:rsidRPr="00FF7EA9">
              <w:rPr>
                <w:rFonts w:ascii="Times New Roman" w:hAnsi="Times New Roman"/>
                <w:sz w:val="24"/>
                <w:szCs w:val="24"/>
              </w:rPr>
              <w:t xml:space="preserve">): </w:t>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Alkalmatlannak minősül az ajánlattevő, ha</w:t>
            </w:r>
            <w:r w:rsidRPr="00FF7EA9">
              <w:rPr>
                <w:rFonts w:ascii="Times New Roman" w:hAnsi="Times New Roman"/>
                <w:sz w:val="24"/>
                <w:szCs w:val="24"/>
              </w:rPr>
              <w:br/>
            </w: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M</w:t>
            </w:r>
            <w:r w:rsidR="00947FB3">
              <w:rPr>
                <w:rFonts w:ascii="Times New Roman" w:hAnsi="Times New Roman"/>
                <w:sz w:val="24"/>
                <w:szCs w:val="24"/>
              </w:rPr>
              <w:t>1</w:t>
            </w:r>
            <w:r w:rsidRPr="00FF7EA9">
              <w:rPr>
                <w:rFonts w:ascii="Times New Roman" w:hAnsi="Times New Roman"/>
                <w:sz w:val="24"/>
                <w:szCs w:val="24"/>
              </w:rPr>
              <w:t xml:space="preserve">. nem rendelkezik legalább </w:t>
            </w:r>
            <w:r w:rsidR="0042524B">
              <w:rPr>
                <w:rFonts w:ascii="Times New Roman" w:hAnsi="Times New Roman"/>
                <w:sz w:val="24"/>
                <w:szCs w:val="24"/>
              </w:rPr>
              <w:t xml:space="preserve">részenként </w:t>
            </w:r>
          </w:p>
          <w:p w:rsidR="002E212B" w:rsidRPr="00FF7EA9" w:rsidRDefault="002E212B" w:rsidP="00FF7EA9">
            <w:pPr>
              <w:pStyle w:val="standard"/>
              <w:spacing w:line="276" w:lineRule="auto"/>
              <w:jc w:val="both"/>
              <w:rPr>
                <w:rFonts w:ascii="Times New Roman" w:hAnsi="Times New Roman"/>
              </w:rPr>
            </w:pPr>
            <w:r w:rsidRPr="00FF7EA9">
              <w:rPr>
                <w:rFonts w:ascii="Times New Roman" w:hAnsi="Times New Roman"/>
              </w:rPr>
              <w:t>-1 fő szakember, aki Végzettség: a 266/2013. (VII.11.) Korm. rendelet szerinti „</w:t>
            </w:r>
            <w:r w:rsidRPr="00FF7EA9">
              <w:rPr>
                <w:rFonts w:ascii="Times New Roman" w:hAnsi="Times New Roman"/>
                <w:b/>
              </w:rPr>
              <w:t>MV-É</w:t>
            </w:r>
            <w:r w:rsidR="00787D6F" w:rsidRPr="00FF7EA9">
              <w:rPr>
                <w:rFonts w:ascii="Times New Roman" w:hAnsi="Times New Roman"/>
                <w:b/>
              </w:rPr>
              <w:t>G</w:t>
            </w:r>
            <w:r w:rsidRPr="00FF7EA9">
              <w:rPr>
                <w:rFonts w:ascii="Times New Roman" w:hAnsi="Times New Roman"/>
              </w:rPr>
              <w:t xml:space="preserve">” kategóriájú felelős műszaki vezetői jogosultság megszerzéséhez szükséges, a 266/2013. (VII.11.) Korm. rendelet 1. </w:t>
            </w:r>
            <w:r w:rsidRPr="00534C31">
              <w:rPr>
                <w:rFonts w:ascii="Times New Roman" w:hAnsi="Times New Roman"/>
              </w:rPr>
              <w:t xml:space="preserve">mellékletének IV. Felelős műszaki vezetés </w:t>
            </w:r>
            <w:r w:rsidR="00BE52E5" w:rsidRPr="000647E9">
              <w:rPr>
                <w:rFonts w:ascii="Times New Roman" w:hAnsi="Times New Roman"/>
              </w:rPr>
              <w:t>2. Rész 3</w:t>
            </w:r>
            <w:r w:rsidRPr="000647E9">
              <w:rPr>
                <w:rFonts w:ascii="Times New Roman" w:hAnsi="Times New Roman"/>
              </w:rPr>
              <w:t>)</w:t>
            </w:r>
            <w:r w:rsidRPr="00534C31">
              <w:rPr>
                <w:rFonts w:ascii="Times New Roman" w:hAnsi="Times New Roman"/>
              </w:rPr>
              <w:t xml:space="preserve"> pontjában meghatározott végzettséggel, vagy érvényes, a 266/2013. (VII.11.) Korm. rendelet</w:t>
            </w:r>
            <w:r w:rsidRPr="00FF7EA9">
              <w:rPr>
                <w:rFonts w:ascii="Times New Roman" w:hAnsi="Times New Roman"/>
              </w:rPr>
              <w:t xml:space="preserve"> szerinti „MV-É</w:t>
            </w:r>
            <w:r w:rsidR="00BE52E5" w:rsidRPr="00FF7EA9">
              <w:rPr>
                <w:rFonts w:ascii="Times New Roman" w:hAnsi="Times New Roman"/>
              </w:rPr>
              <w:t>G</w:t>
            </w:r>
            <w:r w:rsidRPr="00FF7EA9">
              <w:rPr>
                <w:rFonts w:ascii="Times New Roman" w:hAnsi="Times New Roman"/>
              </w:rPr>
              <w:t>” felelős műszaki vezetői (vagy a hatályos átsorolás előtti, azzal egyenértékű) jogosultsággal rendelkezik.</w:t>
            </w:r>
          </w:p>
          <w:p w:rsidR="002E212B" w:rsidRPr="00FF7EA9" w:rsidRDefault="002E212B" w:rsidP="00FF7EA9">
            <w:pPr>
              <w:pStyle w:val="standard"/>
              <w:spacing w:line="276" w:lineRule="auto"/>
              <w:jc w:val="both"/>
              <w:rPr>
                <w:rFonts w:ascii="Times New Roman" w:hAnsi="Times New Roman"/>
              </w:rPr>
            </w:pPr>
          </w:p>
          <w:p w:rsidR="002E212B" w:rsidRPr="00FF7EA9" w:rsidRDefault="002E212B" w:rsidP="00FF7EA9">
            <w:pPr>
              <w:pStyle w:val="standard"/>
              <w:spacing w:line="276" w:lineRule="auto"/>
              <w:jc w:val="both"/>
              <w:rPr>
                <w:rFonts w:ascii="Times New Roman" w:hAnsi="Times New Roman"/>
              </w:rPr>
            </w:pPr>
            <w:r w:rsidRPr="00FF7EA9">
              <w:rPr>
                <w:rFonts w:ascii="Times New Roman" w:hAnsi="Times New Roman"/>
              </w:rPr>
              <w:t>Szakmai gyakorlat: a 266/2013. (VII.11.) Korm. rendelet szerinti „MV-É</w:t>
            </w:r>
            <w:r w:rsidR="00E52F3E" w:rsidRPr="00FF7EA9">
              <w:rPr>
                <w:rFonts w:ascii="Times New Roman" w:hAnsi="Times New Roman"/>
              </w:rPr>
              <w:t>G</w:t>
            </w:r>
            <w:r w:rsidRPr="00FF7EA9">
              <w:rPr>
                <w:rFonts w:ascii="Times New Roman" w:hAnsi="Times New Roman"/>
              </w:rPr>
              <w:t xml:space="preserve">” kategóriájú felelős műszaki vezetői jogosultság megszerzéséhez szükséges, a 266/2013. (VII.11.) Korm. </w:t>
            </w:r>
            <w:r w:rsidRPr="00534C31">
              <w:rPr>
                <w:rFonts w:ascii="Times New Roman" w:hAnsi="Times New Roman"/>
              </w:rPr>
              <w:t>rendelet 1. mellékletén</w:t>
            </w:r>
            <w:r w:rsidR="00E52F3E" w:rsidRPr="002B4350">
              <w:rPr>
                <w:rFonts w:ascii="Times New Roman" w:hAnsi="Times New Roman"/>
              </w:rPr>
              <w:t xml:space="preserve">ek IV. Felelős műszaki vezetés </w:t>
            </w:r>
            <w:r w:rsidR="00E52F3E" w:rsidRPr="000647E9">
              <w:rPr>
                <w:rFonts w:ascii="Times New Roman" w:hAnsi="Times New Roman"/>
              </w:rPr>
              <w:t>2. Rész 3</w:t>
            </w:r>
            <w:r w:rsidRPr="000647E9">
              <w:rPr>
                <w:rFonts w:ascii="Times New Roman" w:hAnsi="Times New Roman"/>
              </w:rPr>
              <w:t>)</w:t>
            </w:r>
            <w:r w:rsidRPr="00534C31">
              <w:rPr>
                <w:rFonts w:ascii="Times New Roman" w:hAnsi="Times New Roman"/>
              </w:rPr>
              <w:t xml:space="preserve"> pontjában meghatározott gyakorlattal, vagy érvényes, a 266/2013. (VII. 11.) Korm. rendelet szerinti „MV-É</w:t>
            </w:r>
            <w:r w:rsidR="00E52F3E" w:rsidRPr="00534C31">
              <w:rPr>
                <w:rFonts w:ascii="Times New Roman" w:hAnsi="Times New Roman"/>
              </w:rPr>
              <w:t>G</w:t>
            </w:r>
            <w:r w:rsidRPr="00534C31">
              <w:rPr>
                <w:rFonts w:ascii="Times New Roman" w:hAnsi="Times New Roman"/>
              </w:rPr>
              <w:t>” kategóriájú felelős műszaki</w:t>
            </w:r>
            <w:r w:rsidRPr="00FF7EA9">
              <w:rPr>
                <w:rFonts w:ascii="Times New Roman" w:hAnsi="Times New Roman"/>
              </w:rPr>
              <w:t xml:space="preserve"> vezetői (vagy a hatályos átsorolás előtti, azzal egyenértékű) jogosultsággal rendelkezik.</w:t>
            </w:r>
          </w:p>
          <w:p w:rsidR="002B4350" w:rsidRDefault="002B4350" w:rsidP="00FF7EA9">
            <w:pPr>
              <w:spacing w:after="0"/>
              <w:jc w:val="both"/>
              <w:rPr>
                <w:rFonts w:ascii="Times New Roman" w:hAnsi="Times New Roman"/>
                <w:sz w:val="24"/>
                <w:szCs w:val="24"/>
              </w:rPr>
            </w:pPr>
          </w:p>
          <w:p w:rsidR="002B4350" w:rsidRDefault="002B4350" w:rsidP="00FF7EA9">
            <w:pPr>
              <w:spacing w:after="0"/>
              <w:jc w:val="both"/>
              <w:rPr>
                <w:rFonts w:ascii="Times New Roman" w:hAnsi="Times New Roman"/>
                <w:sz w:val="24"/>
                <w:szCs w:val="24"/>
              </w:rPr>
            </w:pPr>
            <w:r>
              <w:rPr>
                <w:rFonts w:ascii="Times New Roman" w:hAnsi="Times New Roman"/>
                <w:sz w:val="24"/>
                <w:szCs w:val="24"/>
              </w:rPr>
              <w:t xml:space="preserve">Amennyiben Ajánlattevő több részre is ajánlatot tesz, úgy elegendő </w:t>
            </w:r>
            <w:r w:rsidR="00233EAE">
              <w:rPr>
                <w:rFonts w:ascii="Times New Roman" w:hAnsi="Times New Roman"/>
                <w:sz w:val="24"/>
                <w:szCs w:val="24"/>
              </w:rPr>
              <w:t xml:space="preserve">1 fő </w:t>
            </w:r>
            <w:r w:rsidR="00FD3513">
              <w:rPr>
                <w:rFonts w:ascii="Times New Roman" w:hAnsi="Times New Roman"/>
                <w:sz w:val="24"/>
                <w:szCs w:val="24"/>
              </w:rPr>
              <w:t xml:space="preserve">M.1. feltétel szerinti szakembert bemutatnia ajánlatában. </w:t>
            </w:r>
            <w:r>
              <w:rPr>
                <w:rFonts w:ascii="Times New Roman" w:hAnsi="Times New Roman"/>
                <w:sz w:val="24"/>
                <w:szCs w:val="24"/>
              </w:rPr>
              <w:t xml:space="preserve"> </w:t>
            </w:r>
          </w:p>
          <w:p w:rsidR="002B4350" w:rsidRPr="00FF7EA9" w:rsidRDefault="002B4350"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A Kbt. 65. § (6) bekezdés szerint az előírt alkalmassági követelményeknek a közös ajánlattevők együttesen is megfelelhetnek.</w:t>
            </w:r>
            <w:r w:rsidRPr="00FF7EA9">
              <w:rPr>
                <w:rFonts w:ascii="Times New Roman" w:hAnsi="Times New Roman"/>
                <w:sz w:val="24"/>
                <w:szCs w:val="24"/>
              </w:rPr>
              <w:br/>
            </w:r>
            <w:r w:rsidRPr="00FF7EA9">
              <w:rPr>
                <w:rFonts w:ascii="Times New Roman" w:hAnsi="Times New Roman"/>
                <w:sz w:val="24"/>
                <w:szCs w:val="24"/>
              </w:rPr>
              <w:br/>
              <w:t xml:space="preserve">A Kbt. 65. § (7) bekezdésnek megfelelően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FF7EA9">
              <w:rPr>
                <w:rFonts w:ascii="Times New Roman" w:hAnsi="Times New Roman"/>
                <w:sz w:val="24"/>
                <w:szCs w:val="24"/>
              </w:rPr>
              <w:t>ezen</w:t>
            </w:r>
            <w:proofErr w:type="gramEnd"/>
            <w:r w:rsidRPr="00FF7EA9">
              <w:rPr>
                <w:rFonts w:ascii="Times New Roman" w:hAnsi="Times New Roman"/>
                <w:sz w:val="24"/>
                <w:szCs w:val="24"/>
              </w:rPr>
              <w:t xml:space="preserve"> szervezet erőforrására vagy arra is támaszkodik.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r w:rsidRPr="00FF7EA9">
              <w:rPr>
                <w:rFonts w:ascii="Times New Roman" w:hAnsi="Times New Roman"/>
                <w:sz w:val="24"/>
                <w:szCs w:val="24"/>
              </w:rPr>
              <w:t xml:space="preserve">A Kbt. 65. § (9) bekezdése alapján a 321/2015. (X. 30.) </w:t>
            </w:r>
            <w:proofErr w:type="gramStart"/>
            <w:r w:rsidRPr="00FF7EA9">
              <w:rPr>
                <w:rFonts w:ascii="Times New Roman" w:hAnsi="Times New Roman"/>
                <w:sz w:val="24"/>
                <w:szCs w:val="24"/>
              </w:rPr>
              <w:t>Korm. rendelet szerint előírt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w:t>
            </w:r>
            <w:proofErr w:type="gramEnd"/>
            <w:r w:rsidRPr="00FF7EA9">
              <w:rPr>
                <w:rFonts w:ascii="Times New Roman" w:hAnsi="Times New Roman"/>
                <w:sz w:val="24"/>
                <w:szCs w:val="24"/>
              </w:rPr>
              <w:t xml:space="preserve"> a teljesítésben. A Kbt. 65. § (7) bekezdés szerint csatolandó kötelezettségvállalásnak ezt kell alátámasztania. A Kbt. 65. § (7) bekezdés szerinti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r w:rsidRPr="00FF7EA9">
              <w:rPr>
                <w:rFonts w:ascii="Times New Roman" w:hAnsi="Times New Roman"/>
                <w:sz w:val="24"/>
                <w:szCs w:val="24"/>
              </w:rPr>
              <w:br/>
            </w:r>
            <w:r w:rsidRPr="00FF7EA9">
              <w:rPr>
                <w:rFonts w:ascii="Times New Roman" w:hAnsi="Times New Roman"/>
                <w:sz w:val="24"/>
                <w:szCs w:val="24"/>
              </w:rPr>
              <w:br/>
              <w:t xml:space="preserve">A Kbt. 65. § (11) </w:t>
            </w:r>
            <w:proofErr w:type="spellStart"/>
            <w:r w:rsidRPr="00FF7EA9">
              <w:rPr>
                <w:rFonts w:ascii="Times New Roman" w:hAnsi="Times New Roman"/>
                <w:sz w:val="24"/>
                <w:szCs w:val="24"/>
              </w:rPr>
              <w:t>bek</w:t>
            </w:r>
            <w:proofErr w:type="spellEnd"/>
            <w:r w:rsidRPr="00FF7EA9">
              <w:rPr>
                <w:rFonts w:ascii="Times New Roman" w:hAnsi="Times New Roman"/>
                <w:sz w:val="24"/>
                <w:szCs w:val="24"/>
              </w:rPr>
              <w:t xml:space="preserve">. </w:t>
            </w:r>
            <w:proofErr w:type="gramStart"/>
            <w:r w:rsidRPr="00FF7EA9">
              <w:rPr>
                <w:rFonts w:ascii="Times New Roman" w:hAnsi="Times New Roman"/>
                <w:sz w:val="24"/>
                <w:szCs w:val="24"/>
              </w:rPr>
              <w:t>szerint</w:t>
            </w:r>
            <w:proofErr w:type="gramEnd"/>
            <w:r w:rsidRPr="00FF7EA9">
              <w:rPr>
                <w:rFonts w:ascii="Times New Roman" w:hAnsi="Times New Roman"/>
                <w:sz w:val="24"/>
                <w:szCs w:val="24"/>
              </w:rPr>
              <w:t xml:space="preserve"> nem használhatja fel a gazdasági szereplő alkalmassága igazolására azokat az adatokat, amelyek felhasználására jogutódlás eredményeként - a jogelőd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EA0C8F" w:rsidRPr="00FF7EA9" w:rsidRDefault="00EA0C8F" w:rsidP="00FF7EA9">
            <w:pPr>
              <w:spacing w:after="0"/>
              <w:jc w:val="both"/>
              <w:rPr>
                <w:rFonts w:ascii="Times New Roman" w:hAnsi="Times New Roman"/>
                <w:sz w:val="24"/>
                <w:szCs w:val="24"/>
              </w:rPr>
            </w:pPr>
          </w:p>
          <w:p w:rsidR="00EA0C8F" w:rsidRPr="00FF7EA9" w:rsidRDefault="00EA0C8F" w:rsidP="00FF7EA9">
            <w:pPr>
              <w:spacing w:after="0"/>
              <w:jc w:val="both"/>
              <w:rPr>
                <w:rFonts w:ascii="Times New Roman" w:hAnsi="Times New Roman"/>
                <w:sz w:val="24"/>
                <w:szCs w:val="24"/>
              </w:rPr>
            </w:pPr>
          </w:p>
        </w:tc>
      </w:tr>
    </w:tbl>
    <w:p w:rsidR="008E0523" w:rsidRPr="00FF7EA9" w:rsidRDefault="008E0523" w:rsidP="00FF7EA9">
      <w:pPr>
        <w:spacing w:after="0"/>
        <w:jc w:val="both"/>
        <w:rPr>
          <w:rFonts w:ascii="Times New Roman" w:eastAsia="Times New Roman" w:hAnsi="Times New Roman"/>
          <w:sz w:val="24"/>
          <w:szCs w:val="24"/>
          <w:lang w:eastAsia="hu-HU"/>
        </w:rPr>
      </w:pPr>
    </w:p>
    <w:p w:rsidR="00B70CA8" w:rsidRPr="00FF7EA9" w:rsidRDefault="00B70CA8" w:rsidP="00FF7EA9">
      <w:pPr>
        <w:spacing w:after="0"/>
        <w:jc w:val="both"/>
        <w:rPr>
          <w:rFonts w:ascii="Times New Roman" w:eastAsia="Times New Roman" w:hAnsi="Times New Roman"/>
          <w:sz w:val="24"/>
          <w:szCs w:val="24"/>
          <w:lang w:eastAsia="hu-HU"/>
        </w:rPr>
      </w:pPr>
    </w:p>
    <w:p w:rsidR="008E0523" w:rsidRPr="00FF7EA9" w:rsidRDefault="008E0523" w:rsidP="00FF7EA9">
      <w:pPr>
        <w:pStyle w:val="NormlWeb"/>
        <w:numPr>
          <w:ilvl w:val="0"/>
          <w:numId w:val="1"/>
        </w:numPr>
        <w:spacing w:before="0" w:beforeAutospacing="0" w:after="0" w:afterAutospacing="0" w:line="276" w:lineRule="auto"/>
        <w:ind w:left="567" w:right="120" w:hanging="567"/>
        <w:jc w:val="both"/>
        <w:rPr>
          <w:b/>
        </w:rPr>
      </w:pPr>
      <w:bookmarkStart w:id="10" w:name="pr1020"/>
      <w:r w:rsidRPr="00FF7EA9">
        <w:rPr>
          <w:b/>
        </w:rPr>
        <w:t>Az ajánlattételi határidő</w:t>
      </w:r>
      <w:bookmarkEnd w:id="10"/>
      <w:r w:rsidRPr="00FF7EA9">
        <w:rPr>
          <w:b/>
        </w:rPr>
        <w:t>:</w:t>
      </w:r>
      <w:r w:rsidRPr="00FF7EA9">
        <w:t xml:space="preserve"> </w:t>
      </w:r>
      <w:bookmarkStart w:id="11" w:name="pr1021"/>
    </w:p>
    <w:p w:rsidR="008E0523" w:rsidRPr="00FF7EA9" w:rsidRDefault="008E0523" w:rsidP="00FF7EA9">
      <w:pPr>
        <w:pStyle w:val="NormlWeb"/>
        <w:spacing w:before="0" w:beforeAutospacing="0" w:after="0" w:afterAutospacing="0" w:line="276" w:lineRule="auto"/>
        <w:ind w:left="720" w:right="120"/>
        <w:jc w:val="both"/>
      </w:pPr>
    </w:p>
    <w:p w:rsidR="008E0523" w:rsidRPr="00FF7EA9" w:rsidRDefault="00B02117" w:rsidP="00FF7EA9">
      <w:pPr>
        <w:pStyle w:val="NormlWeb"/>
        <w:spacing w:before="0" w:beforeAutospacing="0" w:after="0" w:afterAutospacing="0" w:line="276" w:lineRule="auto"/>
        <w:ind w:right="120"/>
        <w:jc w:val="both"/>
        <w:rPr>
          <w:b/>
        </w:rPr>
      </w:pPr>
      <w:r w:rsidRPr="00FF7EA9">
        <w:rPr>
          <w:b/>
        </w:rPr>
        <w:t xml:space="preserve">Ideje: </w:t>
      </w:r>
      <w:r w:rsidR="002E212B" w:rsidRPr="00FF7EA9">
        <w:rPr>
          <w:b/>
          <w:highlight w:val="yellow"/>
        </w:rPr>
        <w:t>2018</w:t>
      </w:r>
      <w:r w:rsidR="0033669D" w:rsidRPr="00FF7EA9">
        <w:rPr>
          <w:b/>
          <w:highlight w:val="yellow"/>
        </w:rPr>
        <w:t>.</w:t>
      </w:r>
      <w:r w:rsidR="002E212B" w:rsidRPr="00FF7EA9">
        <w:rPr>
          <w:b/>
          <w:highlight w:val="yellow"/>
        </w:rPr>
        <w:t xml:space="preserve"> </w:t>
      </w:r>
      <w:r w:rsidR="002F4AEC" w:rsidRPr="00FF7EA9">
        <w:rPr>
          <w:b/>
          <w:highlight w:val="yellow"/>
        </w:rPr>
        <w:t>április</w:t>
      </w:r>
      <w:r w:rsidR="0033669D" w:rsidRPr="00FF7EA9">
        <w:rPr>
          <w:b/>
          <w:highlight w:val="yellow"/>
        </w:rPr>
        <w:t>.</w:t>
      </w:r>
      <w:r w:rsidR="008E0523" w:rsidRPr="00FF7EA9">
        <w:rPr>
          <w:b/>
          <w:highlight w:val="yellow"/>
        </w:rPr>
        <w:t xml:space="preserve"> </w:t>
      </w:r>
      <w:r w:rsidR="002E212B" w:rsidRPr="00FF7EA9">
        <w:rPr>
          <w:b/>
          <w:highlight w:val="yellow"/>
        </w:rPr>
        <w:t>…</w:t>
      </w:r>
      <w:proofErr w:type="gramStart"/>
      <w:r w:rsidR="002E212B" w:rsidRPr="00FF7EA9">
        <w:rPr>
          <w:b/>
          <w:highlight w:val="yellow"/>
        </w:rPr>
        <w:t>..</w:t>
      </w:r>
      <w:proofErr w:type="gramEnd"/>
      <w:r w:rsidR="008E0523" w:rsidRPr="00FF7EA9">
        <w:rPr>
          <w:b/>
          <w:highlight w:val="yellow"/>
        </w:rPr>
        <w:t xml:space="preserve">nap </w:t>
      </w:r>
      <w:r w:rsidR="00BF0E6B" w:rsidRPr="00FF7EA9">
        <w:rPr>
          <w:b/>
          <w:highlight w:val="yellow"/>
        </w:rPr>
        <w:t>10</w:t>
      </w:r>
      <w:r w:rsidRPr="00FF7EA9">
        <w:rPr>
          <w:b/>
          <w:highlight w:val="yellow"/>
        </w:rPr>
        <w:t>:</w:t>
      </w:r>
      <w:r w:rsidR="002E212B" w:rsidRPr="00FF7EA9">
        <w:rPr>
          <w:b/>
          <w:highlight w:val="yellow"/>
        </w:rPr>
        <w:t>0</w:t>
      </w:r>
      <w:r w:rsidR="008E0523" w:rsidRPr="00FF7EA9">
        <w:rPr>
          <w:b/>
          <w:highlight w:val="yellow"/>
        </w:rPr>
        <w:t>0 óra</w:t>
      </w:r>
    </w:p>
    <w:p w:rsidR="008E0523" w:rsidRPr="00FF7EA9" w:rsidRDefault="008E0523" w:rsidP="00FF7EA9">
      <w:pPr>
        <w:pStyle w:val="NormlWeb"/>
        <w:spacing w:before="0" w:beforeAutospacing="0" w:after="0" w:afterAutospacing="0" w:line="276" w:lineRule="auto"/>
        <w:ind w:right="120"/>
        <w:jc w:val="both"/>
        <w:rPr>
          <w:b/>
        </w:rPr>
      </w:pPr>
    </w:p>
    <w:p w:rsidR="008E0523" w:rsidRPr="00FF7EA9" w:rsidRDefault="008E0523" w:rsidP="00FF7EA9">
      <w:pPr>
        <w:pStyle w:val="NormlWeb"/>
        <w:numPr>
          <w:ilvl w:val="0"/>
          <w:numId w:val="1"/>
        </w:numPr>
        <w:spacing w:before="0" w:beforeAutospacing="0" w:after="0" w:afterAutospacing="0" w:line="276" w:lineRule="auto"/>
        <w:ind w:left="567" w:right="119" w:hanging="567"/>
        <w:jc w:val="both"/>
      </w:pPr>
      <w:r w:rsidRPr="00FF7EA9">
        <w:rPr>
          <w:b/>
        </w:rPr>
        <w:t>Az ajánlat benyújtásának cím</w:t>
      </w:r>
      <w:bookmarkEnd w:id="11"/>
      <w:r w:rsidRPr="00FF7EA9">
        <w:rPr>
          <w:b/>
        </w:rPr>
        <w:t>e:</w:t>
      </w:r>
    </w:p>
    <w:p w:rsidR="008E0523" w:rsidRPr="00FF7EA9" w:rsidRDefault="008E0523" w:rsidP="00FF7EA9">
      <w:pPr>
        <w:pStyle w:val="NormlWeb"/>
        <w:spacing w:before="0" w:beforeAutospacing="0" w:after="0" w:afterAutospacing="0" w:line="276" w:lineRule="auto"/>
        <w:ind w:right="119"/>
        <w:jc w:val="both"/>
      </w:pPr>
      <w:r w:rsidRPr="00FF7EA9">
        <w:t>Budapest Főváros XIV. Kerület Zugló Önkormányzata</w:t>
      </w:r>
    </w:p>
    <w:p w:rsidR="008E0523" w:rsidRPr="00FF7EA9" w:rsidRDefault="008E0523" w:rsidP="00FF7EA9">
      <w:pPr>
        <w:pStyle w:val="NormlWeb"/>
        <w:spacing w:before="0" w:beforeAutospacing="0" w:after="0" w:afterAutospacing="0" w:line="276" w:lineRule="auto"/>
        <w:ind w:right="119"/>
        <w:jc w:val="both"/>
      </w:pPr>
      <w:r w:rsidRPr="00FF7EA9">
        <w:t xml:space="preserve">1145 Budapest, </w:t>
      </w:r>
      <w:proofErr w:type="spellStart"/>
      <w:r w:rsidRPr="00FF7EA9">
        <w:t>Pétervárad</w:t>
      </w:r>
      <w:proofErr w:type="spellEnd"/>
      <w:r w:rsidRPr="00FF7EA9">
        <w:t xml:space="preserve"> utca 2. III. emelet </w:t>
      </w:r>
      <w:r w:rsidRPr="00FF7EA9">
        <w:rPr>
          <w:b/>
        </w:rPr>
        <w:t>3</w:t>
      </w:r>
      <w:r w:rsidR="0033669D" w:rsidRPr="00FF7EA9">
        <w:rPr>
          <w:b/>
        </w:rPr>
        <w:t>16</w:t>
      </w:r>
      <w:r w:rsidRPr="00FF7EA9">
        <w:rPr>
          <w:b/>
        </w:rPr>
        <w:t>. szoba</w:t>
      </w:r>
    </w:p>
    <w:p w:rsidR="008E0523" w:rsidRPr="00FF7EA9" w:rsidRDefault="008E0523" w:rsidP="00FF7EA9">
      <w:pPr>
        <w:pStyle w:val="NormlWeb"/>
        <w:spacing w:before="0" w:beforeAutospacing="0" w:after="0" w:afterAutospacing="0" w:line="276" w:lineRule="auto"/>
        <w:ind w:right="119"/>
        <w:jc w:val="both"/>
        <w:rPr>
          <w:rFonts w:eastAsia="Calibri"/>
          <w:color w:val="000000"/>
          <w:lang w:eastAsia="en-US"/>
        </w:rPr>
      </w:pPr>
    </w:p>
    <w:p w:rsidR="008E0523" w:rsidRPr="00FF7EA9" w:rsidRDefault="008E0523" w:rsidP="00FF7EA9">
      <w:pPr>
        <w:pStyle w:val="NormlWeb"/>
        <w:numPr>
          <w:ilvl w:val="0"/>
          <w:numId w:val="1"/>
        </w:numPr>
        <w:spacing w:before="0" w:beforeAutospacing="0" w:after="0" w:afterAutospacing="0" w:line="276" w:lineRule="auto"/>
        <w:ind w:left="567" w:right="120" w:hanging="567"/>
        <w:jc w:val="both"/>
        <w:rPr>
          <w:b/>
        </w:rPr>
      </w:pPr>
      <w:bookmarkStart w:id="12" w:name="pr1022"/>
      <w:r w:rsidRPr="00FF7EA9">
        <w:rPr>
          <w:b/>
        </w:rPr>
        <w:t>Az ajánlattétel nyelve:</w:t>
      </w:r>
      <w:r w:rsidRPr="00FF7EA9">
        <w:t xml:space="preserve"> magyar</w:t>
      </w:r>
    </w:p>
    <w:p w:rsidR="008E0523" w:rsidRPr="00FF7EA9" w:rsidRDefault="008E0523" w:rsidP="00FF7EA9">
      <w:pPr>
        <w:pStyle w:val="NormlWeb"/>
        <w:spacing w:before="0" w:beforeAutospacing="0" w:after="0" w:afterAutospacing="0" w:line="276" w:lineRule="auto"/>
        <w:ind w:right="120"/>
        <w:jc w:val="both"/>
      </w:pPr>
    </w:p>
    <w:p w:rsidR="008E0523" w:rsidRPr="00FF7EA9" w:rsidRDefault="008E0523" w:rsidP="00FF7EA9">
      <w:pPr>
        <w:autoSpaceDE w:val="0"/>
        <w:autoSpaceDN w:val="0"/>
        <w:adjustRightInd w:val="0"/>
        <w:spacing w:after="0"/>
        <w:jc w:val="both"/>
        <w:rPr>
          <w:rFonts w:ascii="Times New Roman" w:hAnsi="Times New Roman"/>
          <w:color w:val="000000"/>
          <w:sz w:val="24"/>
          <w:szCs w:val="24"/>
        </w:rPr>
      </w:pPr>
      <w:r w:rsidRPr="00FF7EA9">
        <w:rPr>
          <w:rFonts w:ascii="Times New Roman" w:hAnsi="Times New Roman"/>
          <w:color w:val="000000"/>
          <w:sz w:val="24"/>
          <w:szCs w:val="24"/>
        </w:rPr>
        <w:t>Az ajánlatkérő (és a kapcsolattartó) kizárólag a magyar nyelven érkezett kérdéseket, értesítőket stb. veszi figyelembe, és bármilyen – az eljárással összefüggő információt, értesítést, dokumentumot – kizárólag magyar nyelven tud a pályázók rendelkezésére bocsátani.</w:t>
      </w:r>
    </w:p>
    <w:p w:rsidR="008E0523" w:rsidRPr="00FF7EA9" w:rsidRDefault="008E0523" w:rsidP="00FF7EA9">
      <w:pPr>
        <w:autoSpaceDE w:val="0"/>
        <w:autoSpaceDN w:val="0"/>
        <w:adjustRightInd w:val="0"/>
        <w:spacing w:after="0"/>
        <w:jc w:val="both"/>
        <w:rPr>
          <w:rFonts w:ascii="Times New Roman" w:hAnsi="Times New Roman"/>
          <w:color w:val="000000"/>
          <w:sz w:val="24"/>
          <w:szCs w:val="24"/>
        </w:rPr>
      </w:pPr>
    </w:p>
    <w:p w:rsidR="008E0523" w:rsidRPr="00FF7EA9" w:rsidRDefault="008E0523" w:rsidP="00FF7EA9">
      <w:pPr>
        <w:autoSpaceDE w:val="0"/>
        <w:autoSpaceDN w:val="0"/>
        <w:adjustRightInd w:val="0"/>
        <w:spacing w:after="0"/>
        <w:jc w:val="both"/>
        <w:rPr>
          <w:rFonts w:ascii="Times New Roman" w:hAnsi="Times New Roman"/>
          <w:color w:val="000000"/>
          <w:sz w:val="24"/>
          <w:szCs w:val="24"/>
        </w:rPr>
      </w:pPr>
      <w:r w:rsidRPr="00FF7EA9">
        <w:rPr>
          <w:rFonts w:ascii="Times New Roman" w:hAnsi="Times New Roman"/>
          <w:color w:val="000000"/>
          <w:sz w:val="24"/>
          <w:szCs w:val="24"/>
        </w:rPr>
        <w:t>Az ajánlat részét képező dokumentumok minden eleme, a csatolt egyéb okmányok magyar nyelvűek kell, hogy legyenek. Az idegen nyelven kiállított dokumentumokat magyar fordításában kell csatolni.</w:t>
      </w:r>
    </w:p>
    <w:p w:rsidR="008E0523" w:rsidRPr="00FF7EA9" w:rsidRDefault="008E0523" w:rsidP="00FF7EA9">
      <w:pPr>
        <w:autoSpaceDE w:val="0"/>
        <w:autoSpaceDN w:val="0"/>
        <w:adjustRightInd w:val="0"/>
        <w:spacing w:after="0"/>
        <w:jc w:val="both"/>
        <w:rPr>
          <w:rFonts w:ascii="Times New Roman" w:hAnsi="Times New Roman"/>
          <w:color w:val="000000"/>
          <w:sz w:val="24"/>
          <w:szCs w:val="24"/>
        </w:rPr>
      </w:pPr>
    </w:p>
    <w:p w:rsidR="008E0523" w:rsidRPr="00FF7EA9" w:rsidRDefault="008E0523" w:rsidP="00FF7EA9">
      <w:pPr>
        <w:autoSpaceDE w:val="0"/>
        <w:autoSpaceDN w:val="0"/>
        <w:adjustRightInd w:val="0"/>
        <w:spacing w:after="0"/>
        <w:jc w:val="both"/>
        <w:rPr>
          <w:rFonts w:ascii="Times New Roman" w:hAnsi="Times New Roman"/>
          <w:b/>
          <w:bCs/>
          <w:color w:val="000000"/>
          <w:sz w:val="24"/>
          <w:szCs w:val="24"/>
        </w:rPr>
      </w:pPr>
      <w:r w:rsidRPr="00FF7EA9">
        <w:rPr>
          <w:rFonts w:ascii="Times New Roman" w:hAnsi="Times New Roman"/>
          <w:color w:val="000000"/>
          <w:sz w:val="24"/>
          <w:szCs w:val="24"/>
        </w:rPr>
        <w:t>A Kbt. 47. § (2) bekezdés szerint ajánlatkérő a nem magyar nyelven benyújtott dokumentumok ajánlattevő általi felelős fordítását is elfogadja.</w:t>
      </w:r>
    </w:p>
    <w:p w:rsidR="008E0523" w:rsidRPr="00FF7EA9" w:rsidRDefault="008E0523" w:rsidP="00FF7EA9">
      <w:pPr>
        <w:pStyle w:val="NormlWeb"/>
        <w:spacing w:before="0" w:beforeAutospacing="0" w:after="0" w:afterAutospacing="0" w:line="276" w:lineRule="auto"/>
        <w:ind w:right="120"/>
        <w:jc w:val="both"/>
        <w:rPr>
          <w:b/>
        </w:rPr>
      </w:pPr>
      <w:r w:rsidRPr="00FF7EA9">
        <w:t xml:space="preserve"> </w:t>
      </w:r>
      <w:bookmarkStart w:id="13" w:name="pr1023"/>
      <w:bookmarkEnd w:id="12"/>
    </w:p>
    <w:p w:rsidR="008E0523" w:rsidRPr="00FF7EA9" w:rsidRDefault="008E0523" w:rsidP="00FF7EA9">
      <w:pPr>
        <w:pStyle w:val="NormlWeb"/>
        <w:numPr>
          <w:ilvl w:val="0"/>
          <w:numId w:val="1"/>
        </w:numPr>
        <w:spacing w:before="0" w:beforeAutospacing="0" w:after="0" w:afterAutospacing="0" w:line="276" w:lineRule="auto"/>
        <w:ind w:left="748" w:right="120" w:hanging="748"/>
        <w:jc w:val="both"/>
      </w:pPr>
      <w:r w:rsidRPr="00FF7EA9">
        <w:rPr>
          <w:b/>
        </w:rPr>
        <w:t xml:space="preserve">Az </w:t>
      </w:r>
      <w:proofErr w:type="gramStart"/>
      <w:r w:rsidRPr="00FF7EA9">
        <w:rPr>
          <w:b/>
        </w:rPr>
        <w:t>ajánlat(</w:t>
      </w:r>
      <w:proofErr w:type="gramEnd"/>
      <w:r w:rsidRPr="00FF7EA9">
        <w:rPr>
          <w:b/>
        </w:rPr>
        <w:t>ok) felbontásának helye, idej</w:t>
      </w:r>
      <w:bookmarkEnd w:id="13"/>
      <w:r w:rsidRPr="00FF7EA9">
        <w:rPr>
          <w:b/>
        </w:rPr>
        <w:t>e:</w:t>
      </w:r>
    </w:p>
    <w:p w:rsidR="008E0523" w:rsidRPr="00FF7EA9" w:rsidRDefault="008E0523" w:rsidP="00FF7EA9">
      <w:pPr>
        <w:pStyle w:val="NormlWeb"/>
        <w:spacing w:before="0" w:beforeAutospacing="0" w:after="0" w:afterAutospacing="0" w:line="276" w:lineRule="auto"/>
        <w:ind w:right="120"/>
        <w:jc w:val="both"/>
        <w:rPr>
          <w:b/>
          <w:u w:val="single"/>
        </w:rPr>
      </w:pPr>
    </w:p>
    <w:p w:rsidR="008E0523" w:rsidRPr="00FF7EA9" w:rsidRDefault="008E0523" w:rsidP="00FF7EA9">
      <w:pPr>
        <w:pStyle w:val="NormlWeb"/>
        <w:spacing w:before="0" w:beforeAutospacing="0" w:after="0" w:afterAutospacing="0" w:line="276" w:lineRule="auto"/>
        <w:ind w:right="120"/>
        <w:jc w:val="both"/>
      </w:pPr>
      <w:r w:rsidRPr="00FF7EA9">
        <w:rPr>
          <w:b/>
        </w:rPr>
        <w:t>Helye:</w:t>
      </w:r>
      <w:r w:rsidRPr="00FF7EA9">
        <w:t xml:space="preserve"> Budapest Főváros XIV. Kerület Zugló Önkormányzata, </w:t>
      </w:r>
    </w:p>
    <w:p w:rsidR="008E0523" w:rsidRPr="00FF7EA9" w:rsidRDefault="008E0523" w:rsidP="00FF7EA9">
      <w:pPr>
        <w:pStyle w:val="NormlWeb"/>
        <w:spacing w:before="0" w:beforeAutospacing="0" w:after="0" w:afterAutospacing="0" w:line="276" w:lineRule="auto"/>
        <w:ind w:right="120"/>
        <w:jc w:val="both"/>
      </w:pPr>
      <w:r w:rsidRPr="00FF7EA9">
        <w:t xml:space="preserve">1145 Budapest, </w:t>
      </w:r>
      <w:proofErr w:type="spellStart"/>
      <w:r w:rsidRPr="00FF7EA9">
        <w:t>Pétervárad</w:t>
      </w:r>
      <w:proofErr w:type="spellEnd"/>
      <w:r w:rsidRPr="00FF7EA9">
        <w:t xml:space="preserve"> utca 2. III. emelet </w:t>
      </w:r>
      <w:r w:rsidRPr="00FF7EA9">
        <w:rPr>
          <w:b/>
        </w:rPr>
        <w:t>31</w:t>
      </w:r>
      <w:r w:rsidR="0033669D" w:rsidRPr="00FF7EA9">
        <w:rPr>
          <w:b/>
        </w:rPr>
        <w:t>6</w:t>
      </w:r>
      <w:r w:rsidRPr="00FF7EA9">
        <w:rPr>
          <w:b/>
        </w:rPr>
        <w:t>. szoba</w:t>
      </w:r>
    </w:p>
    <w:p w:rsidR="008E0523" w:rsidRPr="00FF7EA9" w:rsidRDefault="008E0523" w:rsidP="00FF7EA9">
      <w:pPr>
        <w:pStyle w:val="NormlWeb"/>
        <w:spacing w:before="0" w:beforeAutospacing="0" w:after="0" w:afterAutospacing="0" w:line="276" w:lineRule="auto"/>
        <w:ind w:right="120"/>
        <w:jc w:val="both"/>
      </w:pPr>
    </w:p>
    <w:p w:rsidR="002E212B" w:rsidRPr="00FF7EA9" w:rsidRDefault="002E212B" w:rsidP="00FF7EA9">
      <w:pPr>
        <w:pStyle w:val="NormlWeb"/>
        <w:spacing w:before="0" w:beforeAutospacing="0" w:after="0" w:afterAutospacing="0" w:line="276" w:lineRule="auto"/>
        <w:ind w:right="120"/>
        <w:jc w:val="both"/>
        <w:rPr>
          <w:b/>
        </w:rPr>
      </w:pPr>
      <w:r w:rsidRPr="00FF7EA9">
        <w:rPr>
          <w:b/>
        </w:rPr>
        <w:t xml:space="preserve">Ideje: </w:t>
      </w:r>
      <w:r w:rsidRPr="00FF7EA9">
        <w:rPr>
          <w:b/>
          <w:highlight w:val="yellow"/>
        </w:rPr>
        <w:t>2018. április. ….</w:t>
      </w:r>
      <w:proofErr w:type="gramStart"/>
      <w:r w:rsidRPr="00FF7EA9">
        <w:rPr>
          <w:b/>
          <w:highlight w:val="yellow"/>
        </w:rPr>
        <w:t>.nap</w:t>
      </w:r>
      <w:proofErr w:type="gramEnd"/>
      <w:r w:rsidRPr="00FF7EA9">
        <w:rPr>
          <w:b/>
          <w:highlight w:val="yellow"/>
        </w:rPr>
        <w:t xml:space="preserve"> 10:00 óra</w:t>
      </w:r>
    </w:p>
    <w:p w:rsidR="008E0523" w:rsidRPr="00FF7EA9" w:rsidRDefault="008E0523" w:rsidP="00FF7EA9">
      <w:pPr>
        <w:pStyle w:val="NormlWeb"/>
        <w:spacing w:before="0" w:beforeAutospacing="0" w:after="0" w:afterAutospacing="0" w:line="276" w:lineRule="auto"/>
        <w:ind w:right="120"/>
        <w:jc w:val="both"/>
      </w:pPr>
    </w:p>
    <w:p w:rsidR="008E0523" w:rsidRPr="00FF7EA9" w:rsidRDefault="008E0523" w:rsidP="00FF7EA9">
      <w:pPr>
        <w:numPr>
          <w:ilvl w:val="0"/>
          <w:numId w:val="1"/>
        </w:numPr>
        <w:spacing w:after="0"/>
        <w:ind w:left="284" w:hanging="284"/>
        <w:jc w:val="both"/>
        <w:rPr>
          <w:rFonts w:ascii="Times New Roman" w:eastAsia="Times New Roman" w:hAnsi="Times New Roman"/>
          <w:sz w:val="24"/>
          <w:szCs w:val="24"/>
          <w:lang w:eastAsia="hu-HU"/>
        </w:rPr>
      </w:pPr>
      <w:bookmarkStart w:id="14" w:name="pr1024"/>
      <w:r w:rsidRPr="00FF7EA9">
        <w:rPr>
          <w:rFonts w:ascii="Times New Roman" w:hAnsi="Times New Roman"/>
          <w:b/>
          <w:sz w:val="24"/>
          <w:szCs w:val="24"/>
        </w:rPr>
        <w:t>Az ajánlatok felbontásán jelenlétre jogosultak</w:t>
      </w:r>
      <w:bookmarkEnd w:id="14"/>
      <w:r w:rsidRPr="00FF7EA9">
        <w:rPr>
          <w:rFonts w:ascii="Times New Roman" w:hAnsi="Times New Roman"/>
          <w:b/>
          <w:sz w:val="24"/>
          <w:szCs w:val="24"/>
        </w:rPr>
        <w:t>:</w:t>
      </w:r>
    </w:p>
    <w:p w:rsidR="008E0523" w:rsidRPr="00FF7EA9" w:rsidRDefault="008E0523" w:rsidP="00FF7EA9">
      <w:pPr>
        <w:spacing w:after="0"/>
        <w:jc w:val="both"/>
        <w:rPr>
          <w:rFonts w:ascii="Times New Roman" w:eastAsia="Times New Roman" w:hAnsi="Times New Roman"/>
          <w:sz w:val="24"/>
          <w:szCs w:val="24"/>
          <w:lang w:eastAsia="hu-HU"/>
        </w:rPr>
      </w:pPr>
    </w:p>
    <w:p w:rsidR="008E0523" w:rsidRPr="00FF7EA9" w:rsidRDefault="008E0523" w:rsidP="00FF7EA9">
      <w:pPr>
        <w:pStyle w:val="Listaszerbekezds"/>
        <w:tabs>
          <w:tab w:val="right" w:leader="underscore" w:pos="9072"/>
        </w:tabs>
        <w:spacing w:after="0"/>
        <w:ind w:left="0"/>
        <w:contextualSpacing/>
        <w:jc w:val="both"/>
        <w:rPr>
          <w:rFonts w:ascii="Times New Roman" w:hAnsi="Times New Roman"/>
          <w:sz w:val="24"/>
          <w:szCs w:val="24"/>
        </w:rPr>
      </w:pPr>
      <w:r w:rsidRPr="00FF7EA9">
        <w:rPr>
          <w:rFonts w:ascii="Times New Roman" w:hAnsi="Times New Roman"/>
          <w:sz w:val="24"/>
          <w:szCs w:val="24"/>
        </w:rPr>
        <w:t>A Kbt. 68. § (3) bekezdése szerint a nem elektronikusan benyújtott ajánlatok felbontásánál csak az ajánlatkérő, az ajánlattevők, valamint az általuk meghívott személyek, továbbá a külön jogszabályban meghatározott szervek képviselői, valamint személyek lehetnek jelen.</w:t>
      </w:r>
    </w:p>
    <w:p w:rsidR="008E0523" w:rsidRPr="00FF7EA9" w:rsidRDefault="008E0523" w:rsidP="00FF7EA9">
      <w:pPr>
        <w:spacing w:after="0"/>
        <w:ind w:left="357"/>
        <w:jc w:val="both"/>
        <w:rPr>
          <w:rFonts w:ascii="Times New Roman" w:hAnsi="Times New Roman"/>
          <w:b/>
          <w:sz w:val="24"/>
          <w:szCs w:val="24"/>
        </w:rPr>
      </w:pPr>
    </w:p>
    <w:p w:rsidR="008E0523" w:rsidRPr="00FF7EA9" w:rsidRDefault="008E0523" w:rsidP="00FF7EA9">
      <w:pPr>
        <w:pStyle w:val="Listaszerbekezds"/>
        <w:tabs>
          <w:tab w:val="right" w:leader="underscore" w:pos="9072"/>
        </w:tabs>
        <w:spacing w:after="0"/>
        <w:ind w:left="0"/>
        <w:contextualSpacing/>
        <w:jc w:val="both"/>
        <w:rPr>
          <w:rFonts w:ascii="Times New Roman" w:hAnsi="Times New Roman"/>
          <w:sz w:val="24"/>
          <w:szCs w:val="24"/>
        </w:rPr>
      </w:pPr>
      <w:r w:rsidRPr="00FF7EA9">
        <w:rPr>
          <w:rFonts w:ascii="Times New Roman" w:hAnsi="Times New Roman"/>
          <w:sz w:val="24"/>
          <w:szCs w:val="24"/>
        </w:rPr>
        <w:t>A bontási eljárásra a Kbt. 68. § (1)-(2), valamint (4) és (6) bekezdéseiben foglaltak az irányadóak.</w:t>
      </w:r>
    </w:p>
    <w:p w:rsidR="008E0523" w:rsidRPr="00FF7EA9" w:rsidRDefault="008E0523" w:rsidP="00FF7EA9">
      <w:pPr>
        <w:spacing w:after="0"/>
        <w:ind w:left="357"/>
        <w:jc w:val="both"/>
        <w:rPr>
          <w:rFonts w:ascii="Times New Roman" w:hAnsi="Times New Roman"/>
          <w:b/>
          <w:sz w:val="24"/>
          <w:szCs w:val="24"/>
        </w:rPr>
      </w:pPr>
    </w:p>
    <w:p w:rsidR="008E0523" w:rsidRPr="00FF7EA9" w:rsidRDefault="008E0523" w:rsidP="00FF7EA9">
      <w:pPr>
        <w:numPr>
          <w:ilvl w:val="0"/>
          <w:numId w:val="1"/>
        </w:numPr>
        <w:spacing w:after="0"/>
        <w:ind w:left="709" w:hanging="709"/>
        <w:jc w:val="both"/>
        <w:rPr>
          <w:rFonts w:ascii="Times New Roman" w:eastAsia="Times New Roman" w:hAnsi="Times New Roman"/>
          <w:sz w:val="24"/>
          <w:szCs w:val="24"/>
          <w:lang w:eastAsia="hu-HU"/>
        </w:rPr>
      </w:pPr>
      <w:r w:rsidRPr="00FF7EA9">
        <w:rPr>
          <w:rFonts w:ascii="Times New Roman" w:eastAsia="Times New Roman" w:hAnsi="Times New Roman"/>
          <w:b/>
          <w:sz w:val="24"/>
          <w:szCs w:val="24"/>
          <w:lang w:eastAsia="hu-HU"/>
        </w:rPr>
        <w:t>Ajánlati kötöttség minimális időtartama:</w:t>
      </w:r>
      <w:r w:rsidRPr="00FF7EA9">
        <w:rPr>
          <w:rFonts w:ascii="Times New Roman" w:eastAsia="Times New Roman" w:hAnsi="Times New Roman"/>
          <w:sz w:val="24"/>
          <w:szCs w:val="24"/>
          <w:lang w:eastAsia="hu-HU"/>
        </w:rPr>
        <w:t xml:space="preserve"> 60 nap</w:t>
      </w:r>
    </w:p>
    <w:p w:rsidR="008E0523" w:rsidRPr="00FF7EA9" w:rsidRDefault="008E0523" w:rsidP="00FF7EA9">
      <w:pPr>
        <w:spacing w:after="0"/>
        <w:jc w:val="both"/>
        <w:rPr>
          <w:rFonts w:ascii="Times New Roman" w:eastAsia="Times New Roman" w:hAnsi="Times New Roman"/>
          <w:sz w:val="24"/>
          <w:szCs w:val="24"/>
          <w:lang w:eastAsia="hu-HU"/>
        </w:rPr>
      </w:pPr>
    </w:p>
    <w:p w:rsidR="008E0523" w:rsidRPr="00FF7EA9" w:rsidRDefault="008E0523" w:rsidP="00FF7EA9">
      <w:pPr>
        <w:pStyle w:val="NormlWeb"/>
        <w:numPr>
          <w:ilvl w:val="0"/>
          <w:numId w:val="1"/>
        </w:numPr>
        <w:spacing w:before="0" w:beforeAutospacing="0" w:after="0" w:afterAutospacing="0" w:line="276" w:lineRule="auto"/>
        <w:ind w:left="709" w:hanging="709"/>
        <w:jc w:val="both"/>
        <w:rPr>
          <w:b/>
        </w:rPr>
      </w:pPr>
      <w:bookmarkStart w:id="15" w:name="pr1019"/>
      <w:r w:rsidRPr="00FF7EA9">
        <w:rPr>
          <w:b/>
        </w:rPr>
        <w:t>A hiánypótlás lehetőség</w:t>
      </w:r>
      <w:bookmarkEnd w:id="15"/>
      <w:r w:rsidRPr="00FF7EA9">
        <w:rPr>
          <w:b/>
        </w:rPr>
        <w:t>e:</w:t>
      </w:r>
    </w:p>
    <w:p w:rsidR="008E0523" w:rsidRPr="00FF7EA9" w:rsidRDefault="008E0523" w:rsidP="00FF7EA9">
      <w:pPr>
        <w:pStyle w:val="NormlWeb"/>
        <w:spacing w:after="0" w:line="276" w:lineRule="auto"/>
        <w:jc w:val="both"/>
      </w:pPr>
      <w:r w:rsidRPr="00FF7EA9">
        <w:t>Ajánlatkérő a hiánypótlásra a Kbt. 71. § szerint biztosít lehetőséget.</w:t>
      </w:r>
    </w:p>
    <w:p w:rsidR="008E0523" w:rsidRPr="00FF7EA9" w:rsidRDefault="008E0523" w:rsidP="00FF7EA9">
      <w:pPr>
        <w:pStyle w:val="NormlWeb"/>
        <w:spacing w:after="0" w:line="276" w:lineRule="auto"/>
        <w:jc w:val="both"/>
      </w:pPr>
      <w:r w:rsidRPr="00FF7EA9">
        <w:t xml:space="preserve">A Kbt. 71. § (6) </w:t>
      </w:r>
      <w:proofErr w:type="spellStart"/>
      <w:r w:rsidRPr="00FF7EA9">
        <w:t>bek</w:t>
      </w:r>
      <w:proofErr w:type="spellEnd"/>
      <w:r w:rsidRPr="00FF7EA9">
        <w:t xml:space="preserve">. </w:t>
      </w:r>
      <w:proofErr w:type="gramStart"/>
      <w:r w:rsidRPr="00FF7EA9">
        <w:t>szerint</w:t>
      </w:r>
      <w:proofErr w:type="gramEnd"/>
      <w:r w:rsidRPr="00FF7EA9">
        <w:t xml:space="preserve"> Ajánlatkérő lehetővé teszi újabb hiánypótlás kibocsátását arra vonatkozóan, ha a hiánypótlással az ajánlattevő az ajánlatban korábban nem szereplő gazdasági szereplőt von be az eljárásba, és e gazdasági szereplőre tekintettel lenne szükséges az újabb hiánypótlás.</w:t>
      </w:r>
    </w:p>
    <w:p w:rsidR="008E0523" w:rsidRPr="00FF7EA9" w:rsidRDefault="008E0523" w:rsidP="00FF7EA9">
      <w:pPr>
        <w:pStyle w:val="NormlWeb"/>
        <w:numPr>
          <w:ilvl w:val="0"/>
          <w:numId w:val="1"/>
        </w:numPr>
        <w:spacing w:before="0" w:beforeAutospacing="0" w:after="0" w:afterAutospacing="0" w:line="276" w:lineRule="auto"/>
        <w:ind w:left="709" w:right="119" w:hanging="709"/>
        <w:jc w:val="both"/>
      </w:pPr>
      <w:bookmarkStart w:id="16" w:name="pr1028"/>
      <w:r w:rsidRPr="00FF7EA9">
        <w:rPr>
          <w:b/>
        </w:rPr>
        <w:t>További információk:</w:t>
      </w:r>
      <w:r w:rsidRPr="00FF7EA9">
        <w:t xml:space="preserve"> </w:t>
      </w:r>
    </w:p>
    <w:p w:rsidR="008E0523" w:rsidRPr="00FF7EA9" w:rsidRDefault="008E0523" w:rsidP="00FF7EA9">
      <w:pPr>
        <w:pStyle w:val="Listaszerbekezds"/>
        <w:numPr>
          <w:ilvl w:val="0"/>
          <w:numId w:val="2"/>
        </w:numPr>
        <w:autoSpaceDE w:val="0"/>
        <w:autoSpaceDN w:val="0"/>
        <w:adjustRightInd w:val="0"/>
        <w:spacing w:after="0"/>
        <w:ind w:left="284" w:firstLine="0"/>
        <w:contextualSpacing/>
        <w:jc w:val="both"/>
        <w:rPr>
          <w:rFonts w:ascii="Times New Roman" w:hAnsi="Times New Roman"/>
          <w:bCs/>
          <w:color w:val="000000"/>
          <w:sz w:val="24"/>
          <w:szCs w:val="24"/>
        </w:rPr>
      </w:pPr>
      <w:r w:rsidRPr="00FF7EA9">
        <w:rPr>
          <w:rFonts w:ascii="Times New Roman" w:hAnsi="Times New Roman"/>
          <w:bCs/>
          <w:color w:val="000000"/>
          <w:sz w:val="24"/>
          <w:szCs w:val="24"/>
        </w:rPr>
        <w:t xml:space="preserve">Az ajánlatok benyújtásával kapcsolatos </w:t>
      </w:r>
      <w:r w:rsidRPr="00FF7EA9">
        <w:rPr>
          <w:rFonts w:ascii="Times New Roman" w:hAnsi="Times New Roman"/>
          <w:b/>
          <w:bCs/>
          <w:color w:val="000000"/>
          <w:sz w:val="24"/>
          <w:szCs w:val="24"/>
        </w:rPr>
        <w:t>formai előírások</w:t>
      </w:r>
      <w:r w:rsidRPr="00FF7EA9">
        <w:rPr>
          <w:rFonts w:ascii="Times New Roman" w:hAnsi="Times New Roman"/>
          <w:bCs/>
          <w:color w:val="000000"/>
          <w:sz w:val="24"/>
          <w:szCs w:val="24"/>
        </w:rPr>
        <w:t>:</w:t>
      </w:r>
    </w:p>
    <w:p w:rsidR="008E0523" w:rsidRPr="00FF7EA9" w:rsidRDefault="008E0523" w:rsidP="00FF7EA9">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FF7EA9">
        <w:rPr>
          <w:rFonts w:ascii="Times New Roman" w:hAnsi="Times New Roman"/>
          <w:bCs/>
          <w:color w:val="000000"/>
          <w:sz w:val="24"/>
          <w:szCs w:val="24"/>
        </w:rPr>
        <w:t xml:space="preserve">Az ajánlatokat a Kbt. 66. § (1) bekezdése, valamint a 68. § (2) bekezdése alapján </w:t>
      </w:r>
      <w:r w:rsidRPr="00FF7EA9">
        <w:rPr>
          <w:rFonts w:ascii="Times New Roman" w:hAnsi="Times New Roman"/>
          <w:bCs/>
          <w:color w:val="000000"/>
          <w:sz w:val="24"/>
          <w:szCs w:val="24"/>
          <w:u w:val="single"/>
        </w:rPr>
        <w:t>1 papír alapú</w:t>
      </w:r>
      <w:r w:rsidRPr="00FF7EA9">
        <w:rPr>
          <w:rFonts w:ascii="Times New Roman" w:hAnsi="Times New Roman"/>
          <w:bCs/>
          <w:color w:val="000000"/>
          <w:sz w:val="24"/>
          <w:szCs w:val="24"/>
        </w:rPr>
        <w:t xml:space="preserve"> példányban írásban, magyar nyelven, illetve az eredeti papír alapú példányról készült </w:t>
      </w:r>
      <w:r w:rsidRPr="00FF7EA9">
        <w:rPr>
          <w:rFonts w:ascii="Times New Roman" w:hAnsi="Times New Roman"/>
          <w:bCs/>
          <w:color w:val="000000"/>
          <w:sz w:val="24"/>
          <w:szCs w:val="24"/>
          <w:u w:val="single"/>
        </w:rPr>
        <w:t xml:space="preserve">1 db </w:t>
      </w:r>
      <w:proofErr w:type="spellStart"/>
      <w:r w:rsidRPr="00FF7EA9">
        <w:rPr>
          <w:rFonts w:ascii="Times New Roman" w:hAnsi="Times New Roman"/>
          <w:bCs/>
          <w:color w:val="000000"/>
          <w:sz w:val="24"/>
          <w:szCs w:val="24"/>
          <w:u w:val="single"/>
        </w:rPr>
        <w:t>szkennelt</w:t>
      </w:r>
      <w:proofErr w:type="spellEnd"/>
      <w:r w:rsidRPr="00FF7EA9">
        <w:rPr>
          <w:rFonts w:ascii="Times New Roman" w:hAnsi="Times New Roman"/>
          <w:bCs/>
          <w:color w:val="000000"/>
          <w:sz w:val="24"/>
          <w:szCs w:val="24"/>
          <w:u w:val="single"/>
        </w:rPr>
        <w:t xml:space="preserve"> </w:t>
      </w:r>
      <w:r w:rsidRPr="00FF7EA9">
        <w:rPr>
          <w:rFonts w:ascii="Times New Roman" w:hAnsi="Times New Roman"/>
          <w:bCs/>
          <w:color w:val="000000"/>
          <w:sz w:val="24"/>
          <w:szCs w:val="24"/>
        </w:rPr>
        <w:t>(</w:t>
      </w:r>
      <w:proofErr w:type="spellStart"/>
      <w:r w:rsidRPr="00FF7EA9">
        <w:rPr>
          <w:rFonts w:ascii="Times New Roman" w:hAnsi="Times New Roman"/>
          <w:bCs/>
          <w:color w:val="000000"/>
          <w:sz w:val="24"/>
          <w:szCs w:val="24"/>
        </w:rPr>
        <w:t>pdf</w:t>
      </w:r>
      <w:proofErr w:type="spellEnd"/>
      <w:r w:rsidRPr="00FF7EA9">
        <w:rPr>
          <w:rFonts w:ascii="Times New Roman" w:hAnsi="Times New Roman"/>
          <w:bCs/>
          <w:color w:val="000000"/>
          <w:sz w:val="24"/>
          <w:szCs w:val="24"/>
        </w:rPr>
        <w:t xml:space="preserve"> vagy azzal egyenértékű formátum), elektronikus formátumban CD vagy DVD lemezen, zárt csomagolásban, az ajánlattételi felhívás 15. pontjában megadott címre közvetlenül vagy postai úton kell benyújtani az ajánlattételi határidő lejártáig. Az árazott költségvetést </w:t>
      </w:r>
      <w:proofErr w:type="spellStart"/>
      <w:r w:rsidRPr="00FF7EA9">
        <w:rPr>
          <w:rFonts w:ascii="Times New Roman" w:hAnsi="Times New Roman"/>
          <w:bCs/>
          <w:color w:val="000000"/>
          <w:sz w:val="24"/>
          <w:szCs w:val="24"/>
        </w:rPr>
        <w:t>xls</w:t>
      </w:r>
      <w:proofErr w:type="spellEnd"/>
      <w:r w:rsidRPr="00FF7EA9">
        <w:rPr>
          <w:rFonts w:ascii="Times New Roman" w:hAnsi="Times New Roman"/>
          <w:bCs/>
          <w:color w:val="000000"/>
          <w:sz w:val="24"/>
          <w:szCs w:val="24"/>
        </w:rPr>
        <w:t xml:space="preserve"> formátumban is be kell csatolni.</w:t>
      </w:r>
    </w:p>
    <w:p w:rsidR="008E0523" w:rsidRPr="00FF7EA9" w:rsidRDefault="008E0523" w:rsidP="00FF7EA9">
      <w:pPr>
        <w:pStyle w:val="Listaszerbekezds"/>
        <w:spacing w:after="0"/>
        <w:ind w:left="284"/>
        <w:jc w:val="both"/>
        <w:rPr>
          <w:rFonts w:ascii="Times New Roman" w:hAnsi="Times New Roman"/>
          <w:bCs/>
          <w:color w:val="000000"/>
          <w:sz w:val="24"/>
          <w:szCs w:val="24"/>
        </w:rPr>
      </w:pPr>
      <w:r w:rsidRPr="00FF7EA9">
        <w:rPr>
          <w:rFonts w:ascii="Times New Roman" w:hAnsi="Times New Roman"/>
          <w:bCs/>
          <w:color w:val="000000"/>
          <w:sz w:val="24"/>
          <w:szCs w:val="24"/>
        </w:rPr>
        <w:t xml:space="preserve">A csomagolásra rá kell írni: </w:t>
      </w:r>
      <w:r w:rsidRPr="00FF7EA9">
        <w:rPr>
          <w:rFonts w:ascii="Times New Roman" w:hAnsi="Times New Roman"/>
          <w:i/>
          <w:iCs/>
          <w:sz w:val="24"/>
          <w:szCs w:val="24"/>
        </w:rPr>
        <w:t>„</w:t>
      </w:r>
      <w:r w:rsidR="007148B3" w:rsidRPr="00FF7EA9">
        <w:rPr>
          <w:rFonts w:ascii="Times New Roman" w:hAnsi="Times New Roman"/>
          <w:i/>
          <w:iCs/>
          <w:sz w:val="24"/>
          <w:szCs w:val="24"/>
        </w:rPr>
        <w:t>Kazánok cseréje az ezzel összefüggő épületvillamossági építészeti munkák elvégzésével</w:t>
      </w:r>
      <w:r w:rsidRPr="00FF7EA9">
        <w:rPr>
          <w:rFonts w:ascii="Times New Roman" w:hAnsi="Times New Roman"/>
          <w:b/>
          <w:i/>
          <w:iCs/>
          <w:sz w:val="24"/>
          <w:szCs w:val="24"/>
        </w:rPr>
        <w:t>”</w:t>
      </w:r>
      <w:r w:rsidRPr="00FF7EA9">
        <w:rPr>
          <w:rFonts w:ascii="Times New Roman" w:hAnsi="Times New Roman"/>
          <w:i/>
          <w:iCs/>
          <w:sz w:val="24"/>
          <w:szCs w:val="24"/>
        </w:rPr>
        <w:t>,</w:t>
      </w:r>
      <w:r w:rsidRPr="00FF7EA9">
        <w:rPr>
          <w:rFonts w:ascii="Times New Roman" w:hAnsi="Times New Roman"/>
          <w:b/>
          <w:iCs/>
          <w:sz w:val="24"/>
          <w:szCs w:val="24"/>
        </w:rPr>
        <w:t xml:space="preserve"> </w:t>
      </w:r>
      <w:r w:rsidRPr="00FF7EA9">
        <w:rPr>
          <w:rFonts w:ascii="Times New Roman" w:hAnsi="Times New Roman"/>
          <w:bCs/>
          <w:color w:val="000000"/>
          <w:sz w:val="24"/>
          <w:szCs w:val="24"/>
        </w:rPr>
        <w:t>valamint „</w:t>
      </w:r>
      <w:r w:rsidRPr="00FF7EA9">
        <w:rPr>
          <w:rFonts w:ascii="Times New Roman" w:hAnsi="Times New Roman"/>
          <w:bCs/>
          <w:i/>
          <w:color w:val="000000"/>
          <w:sz w:val="24"/>
          <w:szCs w:val="24"/>
        </w:rPr>
        <w:t>Nem bontható fel az ajánlatok hivatalos bontási eljárásának megkezdése előtt!</w:t>
      </w:r>
      <w:r w:rsidRPr="00FF7EA9">
        <w:rPr>
          <w:rFonts w:ascii="Times New Roman" w:hAnsi="Times New Roman"/>
          <w:bCs/>
          <w:color w:val="000000"/>
          <w:sz w:val="24"/>
          <w:szCs w:val="24"/>
        </w:rPr>
        <w:t>”.</w:t>
      </w:r>
    </w:p>
    <w:p w:rsidR="008E0523" w:rsidRPr="00FF7EA9" w:rsidRDefault="008E0523" w:rsidP="00FF7EA9">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FF7EA9">
        <w:rPr>
          <w:rFonts w:ascii="Times New Roman" w:hAnsi="Times New Roman"/>
          <w:bCs/>
          <w:color w:val="000000"/>
          <w:sz w:val="24"/>
          <w:szCs w:val="24"/>
        </w:rPr>
        <w:t>Az ajánlat papír alapú és elektronikus példányai közötti esetleges eltérések esetén a papír alapú ajánlatba foglaltak az irányadók.</w:t>
      </w:r>
    </w:p>
    <w:p w:rsidR="008E0523" w:rsidRPr="00FF7EA9" w:rsidRDefault="008E0523" w:rsidP="00FF7EA9">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FF7EA9">
        <w:rPr>
          <w:rFonts w:ascii="Times New Roman" w:hAnsi="Times New Roman"/>
          <w:bCs/>
          <w:color w:val="000000"/>
          <w:sz w:val="24"/>
          <w:szCs w:val="24"/>
        </w:rPr>
        <w:t>Az elektronikus adathordozó külsején ajánlattevők tüntessék fel a következő adatokat: ajánlattevő neve, az eljárás tárgya, az adathordozó tartalma (pl.: ajánlat, hiánypótlás, stb.), dátum.</w:t>
      </w:r>
    </w:p>
    <w:p w:rsidR="008E0523" w:rsidRPr="00FF7EA9" w:rsidRDefault="008E0523" w:rsidP="00FF7EA9">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FF7EA9">
        <w:rPr>
          <w:rFonts w:ascii="Times New Roman" w:hAnsi="Times New Roman"/>
          <w:b/>
          <w:bCs/>
          <w:color w:val="000000"/>
          <w:sz w:val="24"/>
          <w:szCs w:val="24"/>
        </w:rPr>
        <w:t>Az ajánlatba csatolni szükséges a nyilatkozatot a tekintetben, hogy az elektronikus formában benyújtott ajánlat a papír alapú ajánlattal mindenben megegyezik</w:t>
      </w:r>
      <w:r w:rsidRPr="00FF7EA9">
        <w:rPr>
          <w:rFonts w:ascii="Times New Roman" w:hAnsi="Times New Roman"/>
          <w:bCs/>
          <w:color w:val="000000"/>
          <w:sz w:val="24"/>
          <w:szCs w:val="24"/>
        </w:rPr>
        <w:t xml:space="preserve">. </w:t>
      </w:r>
    </w:p>
    <w:p w:rsidR="008E0523" w:rsidRPr="00FF7EA9" w:rsidRDefault="008E0523" w:rsidP="00FF7EA9">
      <w:pPr>
        <w:pStyle w:val="Default"/>
        <w:numPr>
          <w:ilvl w:val="0"/>
          <w:numId w:val="2"/>
        </w:numPr>
        <w:suppressAutoHyphens/>
        <w:autoSpaceDE/>
        <w:autoSpaceDN/>
        <w:adjustRightInd/>
        <w:spacing w:line="276" w:lineRule="auto"/>
        <w:ind w:left="284" w:firstLine="0"/>
        <w:jc w:val="both"/>
        <w:rPr>
          <w:rFonts w:ascii="Times New Roman" w:hAnsi="Times New Roman" w:cs="Times New Roman"/>
        </w:rPr>
      </w:pPr>
      <w:r w:rsidRPr="00FF7EA9">
        <w:rPr>
          <w:rFonts w:ascii="Times New Roman" w:hAnsi="Times New Roman" w:cs="Times New Roman"/>
        </w:rPr>
        <w:t>Az ajánlat összeállításának minden költsége az Ajánlattevőt terheli.</w:t>
      </w:r>
    </w:p>
    <w:p w:rsidR="008E0523" w:rsidRPr="00FF7EA9" w:rsidRDefault="008E0523" w:rsidP="00FF7EA9">
      <w:pPr>
        <w:pStyle w:val="Listaszerbekezds"/>
        <w:numPr>
          <w:ilvl w:val="0"/>
          <w:numId w:val="2"/>
        </w:numPr>
        <w:spacing w:after="0"/>
        <w:ind w:left="284" w:firstLine="0"/>
        <w:contextualSpacing/>
        <w:jc w:val="both"/>
        <w:rPr>
          <w:rFonts w:ascii="Times New Roman" w:hAnsi="Times New Roman"/>
          <w:sz w:val="24"/>
          <w:szCs w:val="24"/>
        </w:rPr>
      </w:pPr>
      <w:r w:rsidRPr="00FF7EA9">
        <w:rPr>
          <w:rFonts w:ascii="Times New Roman" w:hAnsi="Times New Roman"/>
          <w:sz w:val="24"/>
          <w:szCs w:val="24"/>
        </w:rPr>
        <w:t xml:space="preserve">Ajánlatkérő a Kbt. 114. § (6) bekezdés alapján biztosítja a </w:t>
      </w:r>
      <w:r w:rsidRPr="00FF7EA9">
        <w:rPr>
          <w:rFonts w:ascii="Times New Roman" w:hAnsi="Times New Roman"/>
          <w:b/>
          <w:sz w:val="24"/>
          <w:szCs w:val="24"/>
        </w:rPr>
        <w:t>kiegészítő tájékoztatás</w:t>
      </w:r>
      <w:r w:rsidRPr="00FF7EA9">
        <w:rPr>
          <w:rFonts w:ascii="Times New Roman" w:hAnsi="Times New Roman"/>
          <w:sz w:val="24"/>
          <w:szCs w:val="24"/>
        </w:rPr>
        <w:t xml:space="preserve"> lehetőségét.</w:t>
      </w:r>
    </w:p>
    <w:p w:rsidR="008E0523" w:rsidRPr="00FF7EA9" w:rsidRDefault="008E0523" w:rsidP="00FF7EA9">
      <w:pPr>
        <w:pStyle w:val="Listaszerbekezds"/>
        <w:spacing w:after="0"/>
        <w:ind w:left="284"/>
        <w:jc w:val="both"/>
        <w:rPr>
          <w:rFonts w:ascii="Times New Roman" w:hAnsi="Times New Roman"/>
          <w:sz w:val="24"/>
          <w:szCs w:val="24"/>
        </w:rPr>
      </w:pPr>
      <w:r w:rsidRPr="00FF7EA9">
        <w:rPr>
          <w:rFonts w:ascii="Times New Roman" w:hAnsi="Times New Roman"/>
          <w:sz w:val="24"/>
          <w:szCs w:val="24"/>
        </w:rPr>
        <w:t xml:space="preserve">Ajánlatkérő tájékoztatja az ajánlattevőket, hogy az eljárás folyamán a kapcsolattartás és a különböző dokumentumok (kiegészítő tájékoztatás, bontási jegyzőkönyv stb.) megküldése elsősorban e-mailen és fax útján történik. Kiegészítő információkérést az alábbi elérhetőségre küldött elektronikus levélben vagy telefaxban kell megtenni: </w:t>
      </w:r>
    </w:p>
    <w:p w:rsidR="00B02117" w:rsidRPr="00FF7EA9" w:rsidRDefault="008E0523" w:rsidP="00FF7EA9">
      <w:pPr>
        <w:pStyle w:val="Listaszerbekezds"/>
        <w:spacing w:after="0"/>
        <w:ind w:left="284"/>
        <w:jc w:val="both"/>
        <w:rPr>
          <w:rFonts w:ascii="Times New Roman" w:hAnsi="Times New Roman"/>
          <w:sz w:val="24"/>
          <w:szCs w:val="24"/>
        </w:rPr>
      </w:pPr>
      <w:r w:rsidRPr="00FF7EA9">
        <w:rPr>
          <w:rFonts w:ascii="Times New Roman" w:hAnsi="Times New Roman"/>
          <w:sz w:val="24"/>
          <w:szCs w:val="24"/>
        </w:rPr>
        <w:t xml:space="preserve">E-mail: </w:t>
      </w:r>
      <w:hyperlink r:id="rId9" w:history="1">
        <w:r w:rsidRPr="00FF7EA9">
          <w:rPr>
            <w:rStyle w:val="Hiperhivatkozs"/>
            <w:rFonts w:ascii="Times New Roman" w:hAnsi="Times New Roman"/>
            <w:sz w:val="24"/>
            <w:szCs w:val="24"/>
          </w:rPr>
          <w:t>napholcz.jozsef@zuglo.hu</w:t>
        </w:r>
      </w:hyperlink>
    </w:p>
    <w:p w:rsidR="008E0523" w:rsidRPr="00FF7EA9" w:rsidRDefault="008E0523" w:rsidP="00FF7EA9">
      <w:pPr>
        <w:pStyle w:val="Listaszerbekezds"/>
        <w:spacing w:after="0"/>
        <w:ind w:left="284"/>
        <w:jc w:val="both"/>
        <w:rPr>
          <w:rFonts w:ascii="Times New Roman" w:hAnsi="Times New Roman"/>
          <w:sz w:val="24"/>
          <w:szCs w:val="24"/>
        </w:rPr>
      </w:pPr>
      <w:r w:rsidRPr="00FF7EA9">
        <w:rPr>
          <w:rFonts w:ascii="Times New Roman" w:hAnsi="Times New Roman"/>
          <w:sz w:val="24"/>
          <w:szCs w:val="24"/>
        </w:rPr>
        <w:t>Az ajánlatok részszempontok szerinti tartalmi elemeinek értékelése során alsó és felső határa</w:t>
      </w:r>
      <w:r w:rsidR="006E6D18">
        <w:rPr>
          <w:rFonts w:ascii="Times New Roman" w:hAnsi="Times New Roman"/>
          <w:sz w:val="24"/>
          <w:szCs w:val="24"/>
        </w:rPr>
        <w:t xml:space="preserve"> </w:t>
      </w:r>
      <w:r w:rsidR="006E6D18">
        <w:rPr>
          <w:b/>
        </w:rPr>
        <w:t>(minden rész vonatkozásában)</w:t>
      </w:r>
      <w:r w:rsidRPr="00FF7EA9">
        <w:rPr>
          <w:rFonts w:ascii="Times New Roman" w:hAnsi="Times New Roman"/>
          <w:sz w:val="24"/>
          <w:szCs w:val="24"/>
        </w:rPr>
        <w:t>: 1-100</w:t>
      </w:r>
    </w:p>
    <w:p w:rsidR="008E0523" w:rsidRPr="00FF7EA9" w:rsidRDefault="008E0523" w:rsidP="00FF7EA9">
      <w:pPr>
        <w:pStyle w:val="Listaszerbekezds"/>
        <w:numPr>
          <w:ilvl w:val="0"/>
          <w:numId w:val="2"/>
        </w:numPr>
        <w:spacing w:after="0"/>
        <w:ind w:left="284" w:firstLine="0"/>
        <w:contextualSpacing/>
        <w:jc w:val="both"/>
        <w:rPr>
          <w:rFonts w:ascii="Times New Roman" w:hAnsi="Times New Roman"/>
          <w:sz w:val="24"/>
          <w:szCs w:val="24"/>
        </w:rPr>
      </w:pPr>
      <w:r w:rsidRPr="00FF7EA9">
        <w:rPr>
          <w:rFonts w:ascii="Times New Roman" w:hAnsi="Times New Roman"/>
          <w:sz w:val="24"/>
          <w:szCs w:val="24"/>
        </w:rPr>
        <w:t xml:space="preserve">A </w:t>
      </w:r>
      <w:r w:rsidRPr="00FF7EA9">
        <w:rPr>
          <w:rFonts w:ascii="Times New Roman" w:hAnsi="Times New Roman"/>
          <w:b/>
          <w:sz w:val="24"/>
          <w:szCs w:val="24"/>
        </w:rPr>
        <w:t xml:space="preserve">módszer </w:t>
      </w:r>
      <w:r w:rsidRPr="00FF7EA9">
        <w:rPr>
          <w:rFonts w:ascii="Times New Roman" w:hAnsi="Times New Roman"/>
          <w:sz w:val="24"/>
          <w:szCs w:val="24"/>
        </w:rPr>
        <w:t>(módszerek) ismertetése, amellyel az ajánlatkérő megadja a 11) pont szerinti ponthatárok közötti pontszámot</w:t>
      </w:r>
      <w:r w:rsidR="006E6D18">
        <w:rPr>
          <w:rFonts w:ascii="Times New Roman" w:hAnsi="Times New Roman"/>
          <w:sz w:val="24"/>
          <w:szCs w:val="24"/>
        </w:rPr>
        <w:t xml:space="preserve"> </w:t>
      </w:r>
      <w:r w:rsidR="006E6D18" w:rsidRPr="00E06785">
        <w:rPr>
          <w:rFonts w:ascii="Times New Roman" w:hAnsi="Times New Roman"/>
          <w:b/>
          <w:sz w:val="24"/>
          <w:szCs w:val="24"/>
        </w:rPr>
        <w:t>(minden rész vonatkozásában):</w:t>
      </w:r>
    </w:p>
    <w:p w:rsidR="008E0523" w:rsidRPr="00FF7EA9" w:rsidRDefault="008E0523" w:rsidP="00FF7EA9">
      <w:pPr>
        <w:pStyle w:val="Listaszerbekezds"/>
        <w:numPr>
          <w:ilvl w:val="0"/>
          <w:numId w:val="4"/>
        </w:numPr>
        <w:spacing w:after="0"/>
        <w:contextualSpacing/>
        <w:jc w:val="both"/>
        <w:rPr>
          <w:rFonts w:ascii="Times New Roman" w:hAnsi="Times New Roman"/>
          <w:sz w:val="24"/>
          <w:szCs w:val="24"/>
        </w:rPr>
      </w:pPr>
      <w:proofErr w:type="spellStart"/>
      <w:r w:rsidRPr="00FF7EA9">
        <w:rPr>
          <w:rFonts w:ascii="Times New Roman" w:hAnsi="Times New Roman"/>
          <w:sz w:val="24"/>
          <w:szCs w:val="24"/>
        </w:rPr>
        <w:t>Szumma</w:t>
      </w:r>
      <w:proofErr w:type="spellEnd"/>
      <w:r w:rsidRPr="00FF7EA9">
        <w:rPr>
          <w:rFonts w:ascii="Times New Roman" w:hAnsi="Times New Roman"/>
          <w:sz w:val="24"/>
          <w:szCs w:val="24"/>
        </w:rPr>
        <w:t xml:space="preserve"> vállalási ár (</w:t>
      </w:r>
      <w:r w:rsidR="00E033C0" w:rsidRPr="00FF7EA9">
        <w:rPr>
          <w:rFonts w:ascii="Times New Roman" w:hAnsi="Times New Roman"/>
          <w:bCs/>
          <w:sz w:val="24"/>
          <w:szCs w:val="24"/>
        </w:rPr>
        <w:t xml:space="preserve">tartalékkeret nélkül számított </w:t>
      </w:r>
      <w:r w:rsidRPr="00FF7EA9">
        <w:rPr>
          <w:rFonts w:ascii="Times New Roman" w:hAnsi="Times New Roman"/>
          <w:sz w:val="24"/>
          <w:szCs w:val="24"/>
        </w:rPr>
        <w:t xml:space="preserve">nettó HUF) – </w:t>
      </w:r>
      <w:r w:rsidRPr="00FF7EA9">
        <w:rPr>
          <w:rFonts w:ascii="Times New Roman" w:hAnsi="Times New Roman"/>
          <w:b/>
          <w:sz w:val="24"/>
          <w:szCs w:val="24"/>
        </w:rPr>
        <w:t>fordított értékarányosítás</w:t>
      </w:r>
    </w:p>
    <w:p w:rsidR="008E0523" w:rsidRPr="00FF7EA9" w:rsidRDefault="008E0523" w:rsidP="00FF7EA9">
      <w:pPr>
        <w:pStyle w:val="Listaszerbekezds"/>
        <w:numPr>
          <w:ilvl w:val="0"/>
          <w:numId w:val="4"/>
        </w:numPr>
        <w:spacing w:after="0"/>
        <w:contextualSpacing/>
        <w:jc w:val="both"/>
        <w:rPr>
          <w:rFonts w:ascii="Times New Roman" w:hAnsi="Times New Roman"/>
          <w:b/>
          <w:sz w:val="24"/>
          <w:szCs w:val="24"/>
        </w:rPr>
      </w:pPr>
      <w:r w:rsidRPr="00FF7EA9">
        <w:rPr>
          <w:rFonts w:ascii="Times New Roman" w:hAnsi="Times New Roman"/>
          <w:sz w:val="24"/>
          <w:szCs w:val="24"/>
        </w:rPr>
        <w:t>Jótállás id</w:t>
      </w:r>
      <w:r w:rsidR="00B02117" w:rsidRPr="00FF7EA9">
        <w:rPr>
          <w:rFonts w:ascii="Times New Roman" w:hAnsi="Times New Roman"/>
          <w:sz w:val="24"/>
          <w:szCs w:val="24"/>
        </w:rPr>
        <w:t xml:space="preserve">őtartama (hónap, mely minimum </w:t>
      </w:r>
      <w:r w:rsidR="00BF0E6B" w:rsidRPr="00FF7EA9">
        <w:rPr>
          <w:rFonts w:ascii="Times New Roman" w:hAnsi="Times New Roman"/>
          <w:sz w:val="24"/>
          <w:szCs w:val="24"/>
        </w:rPr>
        <w:t>36</w:t>
      </w:r>
      <w:r w:rsidRPr="00FF7EA9">
        <w:rPr>
          <w:rFonts w:ascii="Times New Roman" w:hAnsi="Times New Roman"/>
          <w:sz w:val="24"/>
          <w:szCs w:val="24"/>
        </w:rPr>
        <w:t xml:space="preserve">, maximum 60 hónap) </w:t>
      </w:r>
      <w:r w:rsidRPr="00FF7EA9">
        <w:rPr>
          <w:rFonts w:ascii="Times New Roman" w:hAnsi="Times New Roman"/>
          <w:b/>
          <w:sz w:val="24"/>
          <w:szCs w:val="24"/>
        </w:rPr>
        <w:t>pontkiosztás módszere</w:t>
      </w:r>
    </w:p>
    <w:p w:rsidR="008E0523" w:rsidRPr="00FF7EA9" w:rsidRDefault="008E0523" w:rsidP="00FF7EA9">
      <w:pPr>
        <w:pStyle w:val="Listaszerbekezds"/>
        <w:numPr>
          <w:ilvl w:val="0"/>
          <w:numId w:val="4"/>
        </w:numPr>
        <w:spacing w:after="0"/>
        <w:contextualSpacing/>
        <w:jc w:val="both"/>
        <w:rPr>
          <w:rFonts w:ascii="Times New Roman" w:hAnsi="Times New Roman"/>
          <w:sz w:val="24"/>
          <w:szCs w:val="24"/>
        </w:rPr>
      </w:pPr>
      <w:r w:rsidRPr="00FF7EA9">
        <w:rPr>
          <w:rFonts w:ascii="Times New Roman" w:hAnsi="Times New Roman"/>
          <w:sz w:val="24"/>
          <w:szCs w:val="24"/>
        </w:rPr>
        <w:t>Napi késedelmi kötbér mértéke (%/nap, mely az ÁFA</w:t>
      </w:r>
      <w:r w:rsidRPr="00FF7EA9">
        <w:rPr>
          <w:rFonts w:ascii="Times New Roman" w:hAnsi="Times New Roman"/>
          <w:iCs/>
          <w:sz w:val="24"/>
          <w:szCs w:val="24"/>
        </w:rPr>
        <w:t xml:space="preserve"> nélkül számított összesített vállalkozói díj</w:t>
      </w:r>
      <w:r w:rsidRPr="00FF7EA9">
        <w:rPr>
          <w:rFonts w:ascii="Times New Roman" w:hAnsi="Times New Roman"/>
          <w:sz w:val="24"/>
          <w:szCs w:val="24"/>
        </w:rPr>
        <w:t xml:space="preserve"> min. 0,5%-</w:t>
      </w:r>
      <w:proofErr w:type="gramStart"/>
      <w:r w:rsidRPr="00FF7EA9">
        <w:rPr>
          <w:rFonts w:ascii="Times New Roman" w:hAnsi="Times New Roman"/>
          <w:sz w:val="24"/>
          <w:szCs w:val="24"/>
        </w:rPr>
        <w:t>a</w:t>
      </w:r>
      <w:proofErr w:type="gramEnd"/>
      <w:r w:rsidRPr="00FF7EA9">
        <w:rPr>
          <w:rFonts w:ascii="Times New Roman" w:hAnsi="Times New Roman"/>
          <w:sz w:val="24"/>
          <w:szCs w:val="24"/>
        </w:rPr>
        <w:t>, max.1,5</w:t>
      </w:r>
      <w:r w:rsidRPr="00FF7EA9">
        <w:rPr>
          <w:rFonts w:ascii="Times New Roman" w:hAnsi="Times New Roman"/>
          <w:bCs/>
          <w:sz w:val="24"/>
          <w:szCs w:val="24"/>
        </w:rPr>
        <w:t>%-a</w:t>
      </w:r>
      <w:r w:rsidRPr="00FF7EA9">
        <w:rPr>
          <w:rFonts w:ascii="Times New Roman" w:hAnsi="Times New Roman"/>
          <w:sz w:val="24"/>
          <w:szCs w:val="24"/>
        </w:rPr>
        <w:t xml:space="preserve">/nap) – </w:t>
      </w:r>
      <w:r w:rsidRPr="00FF7EA9">
        <w:rPr>
          <w:rFonts w:ascii="Times New Roman" w:hAnsi="Times New Roman"/>
          <w:b/>
          <w:sz w:val="24"/>
          <w:szCs w:val="24"/>
        </w:rPr>
        <w:t>pontkiosztás módszere</w:t>
      </w:r>
    </w:p>
    <w:p w:rsidR="002B5DA4" w:rsidRPr="00FF7EA9" w:rsidRDefault="002B5DA4" w:rsidP="00FF7EA9">
      <w:pPr>
        <w:pStyle w:val="Listaszerbekezds"/>
        <w:spacing w:after="0"/>
        <w:ind w:left="720"/>
        <w:contextualSpacing/>
        <w:jc w:val="both"/>
        <w:rPr>
          <w:rFonts w:ascii="Times New Roman" w:hAnsi="Times New Roman"/>
          <w:sz w:val="24"/>
          <w:szCs w:val="24"/>
        </w:rPr>
      </w:pPr>
    </w:p>
    <w:p w:rsidR="008E0523" w:rsidRPr="00FF7EA9" w:rsidRDefault="008E0523" w:rsidP="00FF7EA9">
      <w:pPr>
        <w:pStyle w:val="Listaszerbekezds"/>
        <w:numPr>
          <w:ilvl w:val="0"/>
          <w:numId w:val="2"/>
        </w:numPr>
        <w:spacing w:after="0"/>
        <w:ind w:left="284" w:firstLine="0"/>
        <w:contextualSpacing/>
        <w:jc w:val="both"/>
        <w:rPr>
          <w:rFonts w:ascii="Times New Roman" w:hAnsi="Times New Roman"/>
          <w:sz w:val="24"/>
          <w:szCs w:val="24"/>
        </w:rPr>
      </w:pPr>
      <w:r w:rsidRPr="00FF7EA9">
        <w:rPr>
          <w:rFonts w:ascii="Times New Roman" w:hAnsi="Times New Roman"/>
          <w:b/>
          <w:sz w:val="24"/>
          <w:szCs w:val="24"/>
        </w:rPr>
        <w:t>Közös ajánlat (konzorcium) esetében</w:t>
      </w:r>
      <w:r w:rsidRPr="00FF7EA9">
        <w:rPr>
          <w:rFonts w:ascii="Times New Roman" w:hAnsi="Times New Roman"/>
          <w:sz w:val="24"/>
          <w:szCs w:val="24"/>
        </w:rPr>
        <w:t xml:space="preserve"> - a Kbt. 35. §</w:t>
      </w:r>
      <w:proofErr w:type="spellStart"/>
      <w:r w:rsidRPr="00FF7EA9">
        <w:rPr>
          <w:rFonts w:ascii="Times New Roman" w:hAnsi="Times New Roman"/>
          <w:sz w:val="24"/>
          <w:szCs w:val="24"/>
        </w:rPr>
        <w:t>-nak</w:t>
      </w:r>
      <w:proofErr w:type="spellEnd"/>
      <w:r w:rsidRPr="00FF7EA9">
        <w:rPr>
          <w:rFonts w:ascii="Times New Roman" w:hAnsi="Times New Roman"/>
          <w:sz w:val="24"/>
          <w:szCs w:val="24"/>
        </w:rPr>
        <w:t xml:space="preserve"> figyelembe vételével - az ajánlathoz csatolni kell a közös egyetemleges felelősségvállalásról szóló, minden fél által cégszerűen aláírt megállapodást (konzorciális megállapodás), amely tartalmazza az ajánlattevők közötti, a közbeszerzési eljárással kapcsolatos hatáskörök bemutatását, a teljesítés megoszlásának és az ellenszolgáltatásból a feleket megillető részesedés százalékos arányát, kijelöli azon ajánlattevőt (és személyt), aki a közös ajánlattevőket az eljárás során kizárólagosan képviseli, illetőleg nevében hatályos jognyilatkozatot tehet. A megállapodásnak azt is tartalmaznia kell, hogy a konzorcium nyertessége esetén a szerződésben vállalt valamennyi kötelezettség teljesítéséért minden egyes közös ajánlattevő egyetemleges felelősséget vállal. Egy gazdasági szereplőnek a szerződés teljesítésében (az adott részt illetően) való részvétele arányát az határozza meg, hogy milyen arányban részesül a beszerzés tárgyának általános forgalmi adó nélkül számított ellenértékéből.</w:t>
      </w:r>
    </w:p>
    <w:p w:rsidR="008E0523" w:rsidRPr="00FF7EA9" w:rsidRDefault="008E0523" w:rsidP="00FF7EA9">
      <w:pPr>
        <w:pStyle w:val="Listaszerbekezds"/>
        <w:numPr>
          <w:ilvl w:val="0"/>
          <w:numId w:val="2"/>
        </w:numPr>
        <w:spacing w:after="0"/>
        <w:ind w:left="284" w:firstLine="0"/>
        <w:contextualSpacing/>
        <w:jc w:val="both"/>
        <w:rPr>
          <w:rFonts w:ascii="Times New Roman" w:hAnsi="Times New Roman"/>
          <w:sz w:val="24"/>
          <w:szCs w:val="24"/>
        </w:rPr>
      </w:pPr>
      <w:r w:rsidRPr="00FF7EA9">
        <w:rPr>
          <w:rFonts w:ascii="Times New Roman" w:hAnsi="Times New Roman"/>
          <w:sz w:val="24"/>
          <w:szCs w:val="24"/>
        </w:rPr>
        <w:t xml:space="preserve">Ajánlattevő ajánlatának a Kbt. 68. § (4) </w:t>
      </w:r>
      <w:proofErr w:type="spellStart"/>
      <w:r w:rsidRPr="00FF7EA9">
        <w:rPr>
          <w:rFonts w:ascii="Times New Roman" w:hAnsi="Times New Roman"/>
          <w:sz w:val="24"/>
          <w:szCs w:val="24"/>
        </w:rPr>
        <w:t>bek</w:t>
      </w:r>
      <w:proofErr w:type="spellEnd"/>
      <w:r w:rsidRPr="00FF7EA9">
        <w:rPr>
          <w:rFonts w:ascii="Times New Roman" w:hAnsi="Times New Roman"/>
          <w:sz w:val="24"/>
          <w:szCs w:val="24"/>
        </w:rPr>
        <w:t xml:space="preserve">. alapján a </w:t>
      </w:r>
      <w:r w:rsidRPr="00FF7EA9">
        <w:rPr>
          <w:rFonts w:ascii="Times New Roman" w:hAnsi="Times New Roman"/>
          <w:b/>
          <w:sz w:val="24"/>
          <w:szCs w:val="24"/>
        </w:rPr>
        <w:t>felolvasólapot kell tartalmaznia,</w:t>
      </w:r>
      <w:r w:rsidRPr="00FF7EA9">
        <w:rPr>
          <w:rFonts w:ascii="Times New Roman" w:hAnsi="Times New Roman"/>
          <w:sz w:val="24"/>
          <w:szCs w:val="24"/>
        </w:rPr>
        <w:t xml:space="preserve"> amelyen fel kell tüntetni az ajánlattevő nevét, címét, valamint azokat a főbb számszerűsíthető adatokat, amelyek az értékelési szempont alapján értékelésre kerülnek.</w:t>
      </w:r>
    </w:p>
    <w:p w:rsidR="008E0523" w:rsidRPr="00FF7EA9" w:rsidRDefault="008E0523" w:rsidP="00FF7EA9">
      <w:pPr>
        <w:numPr>
          <w:ilvl w:val="0"/>
          <w:numId w:val="2"/>
        </w:numPr>
        <w:spacing w:after="0"/>
        <w:ind w:left="284" w:firstLine="0"/>
        <w:jc w:val="both"/>
        <w:rPr>
          <w:rFonts w:ascii="Times New Roman" w:hAnsi="Times New Roman"/>
          <w:sz w:val="24"/>
          <w:szCs w:val="24"/>
        </w:rPr>
      </w:pPr>
      <w:r w:rsidRPr="00FF7EA9">
        <w:rPr>
          <w:rFonts w:ascii="Times New Roman" w:hAnsi="Times New Roman"/>
          <w:sz w:val="24"/>
          <w:szCs w:val="24"/>
        </w:rPr>
        <w:t xml:space="preserve">Ajánlattevőnek ajánlatban a </w:t>
      </w:r>
      <w:r w:rsidRPr="00FF7EA9">
        <w:rPr>
          <w:rFonts w:ascii="Times New Roman" w:hAnsi="Times New Roman"/>
          <w:b/>
          <w:sz w:val="24"/>
          <w:szCs w:val="24"/>
        </w:rPr>
        <w:t>Kbt. 66. § (2) és (4) bekezdés</w:t>
      </w:r>
      <w:r w:rsidRPr="00FF7EA9">
        <w:rPr>
          <w:rFonts w:ascii="Times New Roman" w:hAnsi="Times New Roman"/>
          <w:sz w:val="24"/>
          <w:szCs w:val="24"/>
        </w:rPr>
        <w:t xml:space="preserve"> szerinti nyilatkozatot kell tennie. A Kbt. 47. § (2) </w:t>
      </w:r>
      <w:proofErr w:type="spellStart"/>
      <w:r w:rsidRPr="00FF7EA9">
        <w:rPr>
          <w:rFonts w:ascii="Times New Roman" w:hAnsi="Times New Roman"/>
          <w:sz w:val="24"/>
          <w:szCs w:val="24"/>
        </w:rPr>
        <w:t>bek</w:t>
      </w:r>
      <w:proofErr w:type="spellEnd"/>
      <w:r w:rsidRPr="00FF7EA9">
        <w:rPr>
          <w:rFonts w:ascii="Times New Roman" w:hAnsi="Times New Roman"/>
          <w:sz w:val="24"/>
          <w:szCs w:val="24"/>
        </w:rPr>
        <w:t>. alapján a Kbt. 66. § (2) bekezdése szerinti ajánlati nyilatkozatot eredetiben aláírva kell benyújtani.</w:t>
      </w:r>
    </w:p>
    <w:p w:rsidR="008E0523" w:rsidRPr="00FF7EA9" w:rsidRDefault="008E0523" w:rsidP="00FF7EA9">
      <w:pPr>
        <w:pStyle w:val="Listaszerbekezds"/>
        <w:numPr>
          <w:ilvl w:val="0"/>
          <w:numId w:val="2"/>
        </w:numPr>
        <w:spacing w:after="0"/>
        <w:ind w:left="284" w:firstLine="0"/>
        <w:contextualSpacing/>
        <w:jc w:val="both"/>
        <w:rPr>
          <w:rFonts w:ascii="Times New Roman" w:hAnsi="Times New Roman"/>
          <w:sz w:val="24"/>
          <w:szCs w:val="24"/>
        </w:rPr>
      </w:pPr>
      <w:r w:rsidRPr="00FF7EA9">
        <w:rPr>
          <w:rFonts w:ascii="Times New Roman" w:hAnsi="Times New Roman"/>
          <w:sz w:val="24"/>
          <w:szCs w:val="24"/>
        </w:rPr>
        <w:t xml:space="preserve">A </w:t>
      </w:r>
      <w:r w:rsidRPr="00FF7EA9">
        <w:rPr>
          <w:rFonts w:ascii="Times New Roman" w:hAnsi="Times New Roman"/>
          <w:b/>
          <w:sz w:val="24"/>
          <w:szCs w:val="24"/>
        </w:rPr>
        <w:t>Kbt. 66. § (6) bekezdés a) és b) pontja</w:t>
      </w:r>
      <w:r w:rsidRPr="00FF7EA9">
        <w:rPr>
          <w:rFonts w:ascii="Times New Roman" w:hAnsi="Times New Roman"/>
          <w:sz w:val="24"/>
          <w:szCs w:val="24"/>
        </w:rPr>
        <w:t xml:space="preserve"> alapján az ajánlatban meg kell jelölni</w:t>
      </w:r>
    </w:p>
    <w:p w:rsidR="008E0523" w:rsidRPr="00FF7EA9" w:rsidRDefault="008E0523" w:rsidP="00FF7EA9">
      <w:pPr>
        <w:pStyle w:val="Listaszerbekezds"/>
        <w:spacing w:after="0"/>
        <w:ind w:left="284"/>
        <w:contextualSpacing/>
        <w:jc w:val="both"/>
        <w:rPr>
          <w:rFonts w:ascii="Times New Roman" w:hAnsi="Times New Roman"/>
          <w:sz w:val="24"/>
          <w:szCs w:val="24"/>
        </w:rPr>
      </w:pPr>
      <w:proofErr w:type="gramStart"/>
      <w:r w:rsidRPr="00FF7EA9">
        <w:rPr>
          <w:rFonts w:ascii="Times New Roman" w:hAnsi="Times New Roman"/>
          <w:sz w:val="24"/>
          <w:szCs w:val="24"/>
        </w:rPr>
        <w:t>a</w:t>
      </w:r>
      <w:proofErr w:type="gramEnd"/>
      <w:r w:rsidRPr="00FF7EA9">
        <w:rPr>
          <w:rFonts w:ascii="Times New Roman" w:hAnsi="Times New Roman"/>
          <w:sz w:val="24"/>
          <w:szCs w:val="24"/>
        </w:rPr>
        <w:t>) a közbeszerzésnek azt a részét (részeit), amelynek teljesítéséhez az ajánlattevő alvállalkozót kíván igénybe venni,</w:t>
      </w:r>
    </w:p>
    <w:p w:rsidR="008E0523" w:rsidRPr="00FF7EA9" w:rsidRDefault="008E0523" w:rsidP="00FF7EA9">
      <w:pPr>
        <w:pStyle w:val="Listaszerbekezds"/>
        <w:spacing w:after="0"/>
        <w:ind w:left="284"/>
        <w:contextualSpacing/>
        <w:jc w:val="both"/>
        <w:rPr>
          <w:rFonts w:ascii="Times New Roman" w:hAnsi="Times New Roman"/>
          <w:sz w:val="24"/>
          <w:szCs w:val="24"/>
        </w:rPr>
      </w:pPr>
      <w:r w:rsidRPr="00FF7EA9">
        <w:rPr>
          <w:rFonts w:ascii="Times New Roman" w:hAnsi="Times New Roman"/>
          <w:sz w:val="24"/>
          <w:szCs w:val="24"/>
        </w:rPr>
        <w:t xml:space="preserve">b) az </w:t>
      </w:r>
      <w:proofErr w:type="gramStart"/>
      <w:r w:rsidRPr="00FF7EA9">
        <w:rPr>
          <w:rFonts w:ascii="Times New Roman" w:hAnsi="Times New Roman"/>
          <w:sz w:val="24"/>
          <w:szCs w:val="24"/>
        </w:rPr>
        <w:t>ezen</w:t>
      </w:r>
      <w:proofErr w:type="gramEnd"/>
      <w:r w:rsidRPr="00FF7EA9">
        <w:rPr>
          <w:rFonts w:ascii="Times New Roman" w:hAnsi="Times New Roman"/>
          <w:sz w:val="24"/>
          <w:szCs w:val="24"/>
        </w:rPr>
        <w:t xml:space="preserve"> részek tekintetében igénybe venni kívánt és az ajánlat vagy a részvételi jelentkezés benyújtásakor már ismert alvállalkozókat.</w:t>
      </w:r>
    </w:p>
    <w:p w:rsidR="008E0523" w:rsidRPr="00FF7EA9" w:rsidRDefault="008E0523" w:rsidP="00FF7EA9">
      <w:pPr>
        <w:pStyle w:val="Listaszerbekezds"/>
        <w:spacing w:after="0"/>
        <w:ind w:left="284"/>
        <w:contextualSpacing/>
        <w:jc w:val="both"/>
        <w:rPr>
          <w:rFonts w:ascii="Times New Roman" w:hAnsi="Times New Roman"/>
          <w:b/>
          <w:sz w:val="24"/>
          <w:szCs w:val="24"/>
        </w:rPr>
      </w:pPr>
      <w:r w:rsidRPr="00FF7EA9">
        <w:rPr>
          <w:rFonts w:ascii="Times New Roman" w:hAnsi="Times New Roman"/>
          <w:b/>
          <w:sz w:val="24"/>
          <w:szCs w:val="24"/>
        </w:rPr>
        <w:t>A nyilatkozatot nemleges esetben is csatolni kell.</w:t>
      </w:r>
    </w:p>
    <w:p w:rsidR="008E0523" w:rsidRPr="00FF7EA9" w:rsidRDefault="008E0523" w:rsidP="00FF7EA9">
      <w:pPr>
        <w:pStyle w:val="Listaszerbekezds"/>
        <w:spacing w:after="0"/>
        <w:ind w:left="284"/>
        <w:contextualSpacing/>
        <w:jc w:val="both"/>
        <w:rPr>
          <w:rFonts w:ascii="Times New Roman" w:hAnsi="Times New Roman"/>
          <w:sz w:val="24"/>
          <w:szCs w:val="24"/>
        </w:rPr>
      </w:pPr>
      <w:r w:rsidRPr="00FF7EA9">
        <w:rPr>
          <w:rFonts w:ascii="Times New Roman" w:hAnsi="Times New Roman"/>
          <w:sz w:val="24"/>
          <w:szCs w:val="24"/>
        </w:rPr>
        <w:t>A</w:t>
      </w:r>
      <w:r w:rsidR="00B02117" w:rsidRPr="00FF7EA9">
        <w:rPr>
          <w:rFonts w:ascii="Times New Roman" w:hAnsi="Times New Roman"/>
          <w:sz w:val="24"/>
          <w:szCs w:val="24"/>
        </w:rPr>
        <w:t xml:space="preserve">jánlatkérő felhívja a figyelmet a Kbt. 138. § (1) </w:t>
      </w:r>
      <w:proofErr w:type="spellStart"/>
      <w:r w:rsidR="00B02117" w:rsidRPr="00FF7EA9">
        <w:rPr>
          <w:rFonts w:ascii="Times New Roman" w:hAnsi="Times New Roman"/>
          <w:sz w:val="24"/>
          <w:szCs w:val="24"/>
        </w:rPr>
        <w:t>bek</w:t>
      </w:r>
      <w:proofErr w:type="spellEnd"/>
      <w:r w:rsidR="00B02117" w:rsidRPr="00FF7EA9">
        <w:rPr>
          <w:rFonts w:ascii="Times New Roman" w:hAnsi="Times New Roman"/>
          <w:sz w:val="24"/>
          <w:szCs w:val="24"/>
        </w:rPr>
        <w:t xml:space="preserve">. </w:t>
      </w:r>
      <w:proofErr w:type="gramStart"/>
      <w:r w:rsidR="00B02117" w:rsidRPr="00FF7EA9">
        <w:rPr>
          <w:rFonts w:ascii="Times New Roman" w:hAnsi="Times New Roman"/>
          <w:sz w:val="24"/>
          <w:szCs w:val="24"/>
        </w:rPr>
        <w:t>és</w:t>
      </w:r>
      <w:proofErr w:type="gramEnd"/>
      <w:r w:rsidR="00B02117" w:rsidRPr="00FF7EA9">
        <w:rPr>
          <w:rFonts w:ascii="Times New Roman" w:hAnsi="Times New Roman"/>
          <w:sz w:val="24"/>
          <w:szCs w:val="24"/>
        </w:rPr>
        <w:t xml:space="preserve"> a Kbt. 138. § (5) </w:t>
      </w:r>
      <w:proofErr w:type="spellStart"/>
      <w:r w:rsidR="00B02117" w:rsidRPr="00FF7EA9">
        <w:rPr>
          <w:rFonts w:ascii="Times New Roman" w:hAnsi="Times New Roman"/>
          <w:sz w:val="24"/>
          <w:szCs w:val="24"/>
        </w:rPr>
        <w:t>bek.-ben</w:t>
      </w:r>
      <w:proofErr w:type="spellEnd"/>
      <w:r w:rsidR="00B02117" w:rsidRPr="00FF7EA9">
        <w:rPr>
          <w:rFonts w:ascii="Times New Roman" w:hAnsi="Times New Roman"/>
          <w:sz w:val="24"/>
          <w:szCs w:val="24"/>
        </w:rPr>
        <w:t xml:space="preserve"> foglaltakra</w:t>
      </w:r>
      <w:r w:rsidRPr="00FF7EA9">
        <w:rPr>
          <w:rFonts w:ascii="Times New Roman" w:hAnsi="Times New Roman"/>
          <w:sz w:val="24"/>
          <w:szCs w:val="24"/>
        </w:rPr>
        <w:t>.</w:t>
      </w:r>
    </w:p>
    <w:p w:rsidR="008E0523" w:rsidRPr="00FF7EA9" w:rsidRDefault="008E0523" w:rsidP="00FF7EA9">
      <w:pPr>
        <w:pStyle w:val="Listaszerbekezds"/>
        <w:numPr>
          <w:ilvl w:val="0"/>
          <w:numId w:val="2"/>
        </w:numPr>
        <w:spacing w:after="0"/>
        <w:ind w:left="284" w:firstLine="0"/>
        <w:contextualSpacing/>
        <w:jc w:val="both"/>
        <w:rPr>
          <w:rFonts w:ascii="Times New Roman" w:hAnsi="Times New Roman"/>
          <w:sz w:val="24"/>
          <w:szCs w:val="24"/>
        </w:rPr>
      </w:pPr>
      <w:r w:rsidRPr="00FF7EA9">
        <w:rPr>
          <w:rFonts w:ascii="Times New Roman" w:hAnsi="Times New Roman"/>
          <w:sz w:val="24"/>
          <w:szCs w:val="24"/>
        </w:rPr>
        <w:t xml:space="preserve">A </w:t>
      </w:r>
      <w:r w:rsidRPr="00FF7EA9">
        <w:rPr>
          <w:rFonts w:ascii="Times New Roman" w:hAnsi="Times New Roman"/>
          <w:b/>
          <w:sz w:val="24"/>
          <w:szCs w:val="24"/>
        </w:rPr>
        <w:t>minősített ajánlattevők</w:t>
      </w:r>
      <w:r w:rsidRPr="00FF7EA9">
        <w:rPr>
          <w:rFonts w:ascii="Times New Roman" w:hAnsi="Times New Roman"/>
          <w:sz w:val="24"/>
          <w:szCs w:val="24"/>
        </w:rPr>
        <w:t xml:space="preserve"> hivatalos jegyzékébe történő felvétel feltételét képező minősítési szempontokhoz képest szigorúbb minősítési feltételek: Az ajánlattételi felhívás P.1), </w:t>
      </w:r>
      <w:r w:rsidR="00B02117" w:rsidRPr="00FF7EA9">
        <w:rPr>
          <w:rFonts w:ascii="Times New Roman" w:hAnsi="Times New Roman"/>
          <w:sz w:val="24"/>
          <w:szCs w:val="24"/>
        </w:rPr>
        <w:t>P.2</w:t>
      </w:r>
      <w:proofErr w:type="gramStart"/>
      <w:r w:rsidR="00B02117" w:rsidRPr="00FF7EA9">
        <w:rPr>
          <w:rFonts w:ascii="Times New Roman" w:hAnsi="Times New Roman"/>
          <w:sz w:val="24"/>
          <w:szCs w:val="24"/>
        </w:rPr>
        <w:t>.,</w:t>
      </w:r>
      <w:proofErr w:type="gramEnd"/>
      <w:r w:rsidR="00B02117" w:rsidRPr="00FF7EA9">
        <w:rPr>
          <w:rFonts w:ascii="Times New Roman" w:hAnsi="Times New Roman"/>
          <w:sz w:val="24"/>
          <w:szCs w:val="24"/>
        </w:rPr>
        <w:t xml:space="preserve"> </w:t>
      </w:r>
      <w:r w:rsidRPr="00FF7EA9">
        <w:rPr>
          <w:rFonts w:ascii="Times New Roman" w:hAnsi="Times New Roman"/>
          <w:sz w:val="24"/>
          <w:szCs w:val="24"/>
        </w:rPr>
        <w:t>M.</w:t>
      </w:r>
      <w:r w:rsidR="00D532D2">
        <w:rPr>
          <w:rFonts w:ascii="Times New Roman" w:hAnsi="Times New Roman"/>
          <w:sz w:val="24"/>
          <w:szCs w:val="24"/>
        </w:rPr>
        <w:t>1</w:t>
      </w:r>
      <w:r w:rsidRPr="00FF7EA9">
        <w:rPr>
          <w:rFonts w:ascii="Times New Roman" w:hAnsi="Times New Roman"/>
          <w:sz w:val="24"/>
          <w:szCs w:val="24"/>
        </w:rPr>
        <w:t>.) pontjai.</w:t>
      </w:r>
    </w:p>
    <w:p w:rsidR="008E0523" w:rsidRPr="00FF7EA9" w:rsidRDefault="008E0523" w:rsidP="00FF7EA9">
      <w:pPr>
        <w:pStyle w:val="Listaszerbekezds"/>
        <w:numPr>
          <w:ilvl w:val="0"/>
          <w:numId w:val="2"/>
        </w:numPr>
        <w:spacing w:after="0"/>
        <w:ind w:left="284" w:firstLine="0"/>
        <w:contextualSpacing/>
        <w:jc w:val="both"/>
        <w:rPr>
          <w:rFonts w:ascii="Times New Roman" w:hAnsi="Times New Roman"/>
          <w:sz w:val="24"/>
          <w:szCs w:val="24"/>
        </w:rPr>
      </w:pPr>
      <w:r w:rsidRPr="00FF7EA9">
        <w:rPr>
          <w:rFonts w:ascii="Times New Roman" w:hAnsi="Times New Roman"/>
          <w:sz w:val="24"/>
          <w:szCs w:val="24"/>
        </w:rPr>
        <w:t xml:space="preserve">Amennyiben az ajánlati dokumentáció </w:t>
      </w:r>
      <w:r w:rsidRPr="00FF7EA9">
        <w:rPr>
          <w:rFonts w:ascii="Times New Roman" w:hAnsi="Times New Roman"/>
          <w:b/>
          <w:sz w:val="24"/>
          <w:szCs w:val="24"/>
        </w:rPr>
        <w:t>nyilatkozatmintát</w:t>
      </w:r>
      <w:r w:rsidRPr="00FF7EA9">
        <w:rPr>
          <w:rFonts w:ascii="Times New Roman" w:hAnsi="Times New Roman"/>
          <w:sz w:val="24"/>
          <w:szCs w:val="24"/>
        </w:rPr>
        <w:t xml:space="preserve"> tartalmaz valamely nyilatkozatra, azok alkalmazását az Ajánlatkérő - figyelemmel a Kbt. 57 § (1) bekezdés b) pontjára - kizárólag ajánlja.</w:t>
      </w:r>
    </w:p>
    <w:p w:rsidR="008E0523" w:rsidRPr="00FF7EA9" w:rsidRDefault="008E0523" w:rsidP="00FF7EA9">
      <w:pPr>
        <w:pStyle w:val="Listaszerbekezds"/>
        <w:numPr>
          <w:ilvl w:val="0"/>
          <w:numId w:val="2"/>
        </w:numPr>
        <w:tabs>
          <w:tab w:val="num" w:pos="567"/>
        </w:tabs>
        <w:spacing w:after="0"/>
        <w:ind w:left="284" w:firstLine="0"/>
        <w:contextualSpacing/>
        <w:jc w:val="both"/>
        <w:rPr>
          <w:rFonts w:ascii="Times New Roman" w:hAnsi="Times New Roman"/>
          <w:sz w:val="24"/>
          <w:szCs w:val="24"/>
        </w:rPr>
      </w:pPr>
      <w:r w:rsidRPr="00FF7EA9">
        <w:rPr>
          <w:rFonts w:ascii="Times New Roman" w:hAnsi="Times New Roman"/>
          <w:sz w:val="24"/>
          <w:szCs w:val="24"/>
        </w:rPr>
        <w:t>Az ajánlattevőnek ajánlatukhoz csatolni kell:</w:t>
      </w:r>
    </w:p>
    <w:p w:rsidR="008E0523" w:rsidRPr="00FF7EA9" w:rsidRDefault="008E0523" w:rsidP="00FF7EA9">
      <w:pPr>
        <w:pStyle w:val="Listaszerbekezds"/>
        <w:numPr>
          <w:ilvl w:val="2"/>
          <w:numId w:val="3"/>
        </w:numPr>
        <w:tabs>
          <w:tab w:val="num" w:pos="851"/>
        </w:tabs>
        <w:autoSpaceDE w:val="0"/>
        <w:autoSpaceDN w:val="0"/>
        <w:adjustRightInd w:val="0"/>
        <w:spacing w:after="0"/>
        <w:ind w:left="284" w:firstLine="0"/>
        <w:contextualSpacing/>
        <w:jc w:val="both"/>
        <w:rPr>
          <w:rFonts w:ascii="Times New Roman" w:hAnsi="Times New Roman"/>
          <w:sz w:val="24"/>
          <w:szCs w:val="24"/>
        </w:rPr>
      </w:pPr>
      <w:r w:rsidRPr="00FF7EA9">
        <w:rPr>
          <w:rFonts w:ascii="Times New Roman" w:hAnsi="Times New Roman"/>
          <w:sz w:val="24"/>
          <w:szCs w:val="24"/>
        </w:rPr>
        <w:t xml:space="preserve">azon cégjegyzésre jogosult </w:t>
      </w:r>
      <w:proofErr w:type="gramStart"/>
      <w:r w:rsidRPr="00FF7EA9">
        <w:rPr>
          <w:rFonts w:ascii="Times New Roman" w:hAnsi="Times New Roman"/>
          <w:sz w:val="24"/>
          <w:szCs w:val="24"/>
        </w:rPr>
        <w:t>személy(</w:t>
      </w:r>
      <w:proofErr w:type="spellStart"/>
      <w:proofErr w:type="gramEnd"/>
      <w:r w:rsidRPr="00FF7EA9">
        <w:rPr>
          <w:rFonts w:ascii="Times New Roman" w:hAnsi="Times New Roman"/>
          <w:sz w:val="24"/>
          <w:szCs w:val="24"/>
        </w:rPr>
        <w:t>ek</w:t>
      </w:r>
      <w:proofErr w:type="spellEnd"/>
      <w:r w:rsidRPr="00FF7EA9">
        <w:rPr>
          <w:rFonts w:ascii="Times New Roman" w:hAnsi="Times New Roman"/>
          <w:sz w:val="24"/>
          <w:szCs w:val="24"/>
        </w:rPr>
        <w:t xml:space="preserve">) </w:t>
      </w:r>
      <w:r w:rsidRPr="00FF7EA9">
        <w:rPr>
          <w:rFonts w:ascii="Times New Roman" w:hAnsi="Times New Roman"/>
          <w:b/>
          <w:sz w:val="24"/>
          <w:szCs w:val="24"/>
        </w:rPr>
        <w:t xml:space="preserve">aláírási címpéldányát, vagy ügyvéd által ellenjegyzett aláírás mintáját </w:t>
      </w:r>
      <w:r w:rsidRPr="00FF7EA9">
        <w:rPr>
          <w:rFonts w:ascii="Times New Roman" w:hAnsi="Times New Roman"/>
          <w:sz w:val="24"/>
          <w:szCs w:val="24"/>
        </w:rPr>
        <w:t>(</w:t>
      </w:r>
      <w:r w:rsidRPr="00FF7EA9">
        <w:rPr>
          <w:rFonts w:ascii="Times New Roman" w:eastAsia="Times New Roman" w:hAnsi="Times New Roman"/>
          <w:sz w:val="24"/>
          <w:szCs w:val="24"/>
          <w:lang w:eastAsia="hu-HU"/>
        </w:rPr>
        <w:t>2006. évi V. törvény 9. § (1) bekezdés</w:t>
      </w:r>
      <w:r w:rsidRPr="00FF7EA9">
        <w:rPr>
          <w:rFonts w:ascii="Times New Roman" w:hAnsi="Times New Roman"/>
          <w:b/>
          <w:sz w:val="24"/>
          <w:szCs w:val="24"/>
        </w:rPr>
        <w:t>)</w:t>
      </w:r>
      <w:r w:rsidRPr="00FF7EA9">
        <w:rPr>
          <w:rFonts w:ascii="Times New Roman" w:hAnsi="Times New Roman"/>
          <w:sz w:val="24"/>
          <w:szCs w:val="24"/>
        </w:rPr>
        <w:t>, akik az eljárásban részt vesznek, az ajánlatban nyilatkozatot tesznek (egyszerű másolatban),</w:t>
      </w:r>
    </w:p>
    <w:p w:rsidR="008E0523" w:rsidRPr="00FF7EA9" w:rsidRDefault="008E0523" w:rsidP="00FF7EA9">
      <w:pPr>
        <w:pStyle w:val="Listaszerbekezds"/>
        <w:numPr>
          <w:ilvl w:val="2"/>
          <w:numId w:val="3"/>
        </w:numPr>
        <w:tabs>
          <w:tab w:val="num" w:pos="851"/>
        </w:tabs>
        <w:spacing w:after="0"/>
        <w:ind w:left="284" w:firstLine="0"/>
        <w:contextualSpacing/>
        <w:jc w:val="both"/>
        <w:rPr>
          <w:rFonts w:ascii="Times New Roman" w:hAnsi="Times New Roman"/>
          <w:sz w:val="24"/>
          <w:szCs w:val="24"/>
        </w:rPr>
      </w:pPr>
      <w:r w:rsidRPr="00FF7EA9">
        <w:rPr>
          <w:rFonts w:ascii="Times New Roman" w:hAnsi="Times New Roman"/>
          <w:sz w:val="24"/>
          <w:szCs w:val="24"/>
        </w:rPr>
        <w:t xml:space="preserve">a cégkivonatban nem szereplő </w:t>
      </w:r>
      <w:proofErr w:type="gramStart"/>
      <w:r w:rsidRPr="00FF7EA9">
        <w:rPr>
          <w:rFonts w:ascii="Times New Roman" w:hAnsi="Times New Roman"/>
          <w:sz w:val="24"/>
          <w:szCs w:val="24"/>
        </w:rPr>
        <w:t>kötelezettségvállaló(</w:t>
      </w:r>
      <w:proofErr w:type="gramEnd"/>
      <w:r w:rsidRPr="00FF7EA9">
        <w:rPr>
          <w:rFonts w:ascii="Times New Roman" w:hAnsi="Times New Roman"/>
          <w:sz w:val="24"/>
          <w:szCs w:val="24"/>
        </w:rPr>
        <w:t xml:space="preserve">k) esetében az erre vonatkozó, a meghatalmazott aláírását is tartalmazó írásos </w:t>
      </w:r>
      <w:r w:rsidRPr="00FF7EA9">
        <w:rPr>
          <w:rFonts w:ascii="Times New Roman" w:hAnsi="Times New Roman"/>
          <w:b/>
          <w:sz w:val="24"/>
          <w:szCs w:val="24"/>
        </w:rPr>
        <w:t xml:space="preserve">meghatalmazást </w:t>
      </w:r>
      <w:r w:rsidRPr="00FF7EA9">
        <w:rPr>
          <w:rFonts w:ascii="Times New Roman" w:hAnsi="Times New Roman"/>
          <w:sz w:val="24"/>
          <w:szCs w:val="24"/>
        </w:rPr>
        <w:t xml:space="preserve">(eredetiben, vagy egyszerű másolatban), ez esetben is </w:t>
      </w:r>
      <w:r w:rsidRPr="00FF7EA9">
        <w:rPr>
          <w:rFonts w:ascii="Times New Roman" w:hAnsi="Times New Roman"/>
          <w:b/>
          <w:sz w:val="24"/>
          <w:szCs w:val="24"/>
        </w:rPr>
        <w:t>csatolni kell</w:t>
      </w:r>
      <w:r w:rsidRPr="00FF7EA9">
        <w:rPr>
          <w:rFonts w:ascii="Times New Roman" w:hAnsi="Times New Roman"/>
          <w:sz w:val="24"/>
          <w:szCs w:val="24"/>
        </w:rPr>
        <w:t xml:space="preserve"> a cégjegyzésre jogosult meghatalmazó aláírási </w:t>
      </w:r>
      <w:proofErr w:type="spellStart"/>
      <w:r w:rsidRPr="00FF7EA9">
        <w:rPr>
          <w:rFonts w:ascii="Times New Roman" w:hAnsi="Times New Roman"/>
          <w:sz w:val="24"/>
          <w:szCs w:val="24"/>
        </w:rPr>
        <w:t>címpéldányá</w:t>
      </w:r>
      <w:proofErr w:type="spellEnd"/>
      <w:r w:rsidRPr="00FF7EA9">
        <w:rPr>
          <w:rFonts w:ascii="Times New Roman" w:hAnsi="Times New Roman"/>
          <w:sz w:val="24"/>
          <w:szCs w:val="24"/>
        </w:rPr>
        <w:t>(</w:t>
      </w:r>
      <w:proofErr w:type="spellStart"/>
      <w:r w:rsidRPr="00FF7EA9">
        <w:rPr>
          <w:rFonts w:ascii="Times New Roman" w:hAnsi="Times New Roman"/>
          <w:sz w:val="24"/>
          <w:szCs w:val="24"/>
        </w:rPr>
        <w:t>ai</w:t>
      </w:r>
      <w:proofErr w:type="spellEnd"/>
      <w:r w:rsidRPr="00FF7EA9">
        <w:rPr>
          <w:rFonts w:ascii="Times New Roman" w:hAnsi="Times New Roman"/>
          <w:sz w:val="24"/>
          <w:szCs w:val="24"/>
        </w:rPr>
        <w:t xml:space="preserve">)t vagy ügyvéd által ellenjegyzett aláírás mintáját. </w:t>
      </w:r>
    </w:p>
    <w:p w:rsidR="008E0523" w:rsidRPr="00FF7EA9" w:rsidRDefault="008E0523" w:rsidP="00FF7EA9">
      <w:pPr>
        <w:pStyle w:val="Listaszerbekezds"/>
        <w:numPr>
          <w:ilvl w:val="2"/>
          <w:numId w:val="3"/>
        </w:numPr>
        <w:tabs>
          <w:tab w:val="num" w:pos="851"/>
        </w:tabs>
        <w:spacing w:after="0"/>
        <w:ind w:left="284" w:firstLine="0"/>
        <w:contextualSpacing/>
        <w:jc w:val="both"/>
        <w:rPr>
          <w:rFonts w:ascii="Times New Roman" w:hAnsi="Times New Roman"/>
          <w:sz w:val="24"/>
          <w:szCs w:val="24"/>
        </w:rPr>
      </w:pPr>
      <w:r w:rsidRPr="00FF7EA9">
        <w:rPr>
          <w:rFonts w:ascii="Times New Roman" w:hAnsi="Times New Roman"/>
          <w:b/>
          <w:sz w:val="24"/>
          <w:szCs w:val="24"/>
        </w:rPr>
        <w:t>Folyamatban lévő változásbejegyzési eljárás</w:t>
      </w:r>
      <w:r w:rsidRPr="00FF7EA9">
        <w:rPr>
          <w:rFonts w:ascii="Times New Roman" w:hAnsi="Times New Roman"/>
          <w:sz w:val="24"/>
          <w:szCs w:val="24"/>
        </w:rPr>
        <w:t xml:space="preserve"> estén a 321/2015 (X.30.) Kormányrendelet 13. § értelmében csatolni kell a cégbírósághoz benyújtott változásbejegyzési kérelmet és az annak érkezéséről a cégbíróság által megküldött igazolást.</w:t>
      </w:r>
    </w:p>
    <w:p w:rsidR="00ED4EB2" w:rsidRDefault="008E0523" w:rsidP="000647E9">
      <w:pPr>
        <w:pStyle w:val="Listaszerbekezds"/>
        <w:spacing w:after="0"/>
        <w:ind w:left="284"/>
        <w:contextualSpacing/>
        <w:jc w:val="both"/>
      </w:pPr>
      <w:r w:rsidRPr="00FF7EA9">
        <w:rPr>
          <w:rFonts w:ascii="Times New Roman" w:hAnsi="Times New Roman"/>
          <w:b/>
          <w:sz w:val="24"/>
          <w:szCs w:val="24"/>
        </w:rPr>
        <w:t>Amennyiben nincs változásbejegyzési eljárás folyamatban, akkor erről a körülményről is nyilatkozni kell az ajánlatban</w:t>
      </w:r>
      <w:r w:rsidRPr="00FF7EA9">
        <w:rPr>
          <w:rFonts w:ascii="Times New Roman" w:hAnsi="Times New Roman"/>
          <w:sz w:val="24"/>
          <w:szCs w:val="24"/>
        </w:rPr>
        <w:t>.</w:t>
      </w:r>
    </w:p>
    <w:p w:rsidR="00513042" w:rsidRPr="000647E9" w:rsidRDefault="00100708" w:rsidP="000647E9">
      <w:pPr>
        <w:spacing w:after="0"/>
        <w:ind w:left="284"/>
        <w:contextualSpacing/>
        <w:jc w:val="both"/>
        <w:rPr>
          <w:rFonts w:ascii="Times New Roman" w:hAnsi="Times New Roman"/>
          <w:b/>
        </w:rPr>
      </w:pPr>
      <w:r>
        <w:rPr>
          <w:rFonts w:ascii="Times New Roman" w:hAnsi="Times New Roman"/>
          <w:sz w:val="24"/>
          <w:szCs w:val="24"/>
        </w:rPr>
        <w:t>12.)</w:t>
      </w:r>
      <w:r w:rsidR="006D6358">
        <w:rPr>
          <w:rFonts w:ascii="Times New Roman" w:hAnsi="Times New Roman"/>
          <w:sz w:val="24"/>
          <w:szCs w:val="24"/>
        </w:rPr>
        <w:t xml:space="preserve"> </w:t>
      </w:r>
      <w:r w:rsidR="00513042" w:rsidRPr="00FF7EA9">
        <w:rPr>
          <w:rFonts w:ascii="Times New Roman" w:hAnsi="Times New Roman"/>
        </w:rPr>
        <w:t xml:space="preserve">Ajánlattevő legkésőbb a szerződéskötés időpontjára köteles az alvállalkozókra is kiterjedő a közbeszerzés tárgyára is vonatkozó, </w:t>
      </w:r>
    </w:p>
    <w:p w:rsidR="00513042" w:rsidRDefault="00513042" w:rsidP="000647E9">
      <w:pPr>
        <w:pStyle w:val="standard"/>
        <w:spacing w:line="276" w:lineRule="auto"/>
        <w:jc w:val="both"/>
        <w:rPr>
          <w:rFonts w:ascii="Times New Roman" w:hAnsi="Times New Roman"/>
        </w:rPr>
      </w:pPr>
    </w:p>
    <w:p w:rsidR="00513042" w:rsidRPr="00461424" w:rsidRDefault="00513042" w:rsidP="000647E9">
      <w:pPr>
        <w:pStyle w:val="standard"/>
        <w:ind w:firstLine="284"/>
        <w:rPr>
          <w:color w:val="000000"/>
        </w:rPr>
      </w:pPr>
      <w:r w:rsidRPr="00461424">
        <w:rPr>
          <w:color w:val="000000"/>
        </w:rPr>
        <w:t xml:space="preserve">I. rész esetén: </w:t>
      </w:r>
      <w:r w:rsidRPr="00461424">
        <w:rPr>
          <w:rFonts w:ascii="Times New Roman" w:hAnsi="Times New Roman"/>
          <w:b/>
        </w:rPr>
        <w:t>5 millió Ft/káresemény; minimum 15 millió Ft</w:t>
      </w:r>
    </w:p>
    <w:p w:rsidR="00513042" w:rsidRPr="00461424" w:rsidRDefault="00513042" w:rsidP="000647E9">
      <w:pPr>
        <w:pStyle w:val="standard"/>
        <w:ind w:firstLine="284"/>
        <w:rPr>
          <w:color w:val="000000"/>
        </w:rPr>
      </w:pPr>
      <w:r w:rsidRPr="00461424">
        <w:rPr>
          <w:color w:val="000000"/>
        </w:rPr>
        <w:t xml:space="preserve">II. rész esetén: </w:t>
      </w:r>
      <w:r w:rsidRPr="00461424">
        <w:rPr>
          <w:rFonts w:ascii="Times New Roman" w:hAnsi="Times New Roman"/>
          <w:b/>
        </w:rPr>
        <w:t>5 millió Ft/káresemény; minimum 15 millió Ft</w:t>
      </w:r>
    </w:p>
    <w:p w:rsidR="00513042" w:rsidRPr="00461424" w:rsidRDefault="00513042" w:rsidP="000647E9">
      <w:pPr>
        <w:pStyle w:val="standard"/>
        <w:ind w:left="284"/>
        <w:rPr>
          <w:color w:val="000000"/>
        </w:rPr>
      </w:pPr>
      <w:r w:rsidRPr="00461424">
        <w:rPr>
          <w:color w:val="000000"/>
        </w:rPr>
        <w:t xml:space="preserve">III. rész esetén: </w:t>
      </w:r>
      <w:r w:rsidRPr="00461424">
        <w:rPr>
          <w:rFonts w:ascii="Times New Roman" w:hAnsi="Times New Roman"/>
          <w:b/>
        </w:rPr>
        <w:t>5 millió Ft/káresemény; minimum 15 millió Ft</w:t>
      </w:r>
    </w:p>
    <w:p w:rsidR="00513042" w:rsidRPr="00461424" w:rsidRDefault="00513042" w:rsidP="000647E9">
      <w:pPr>
        <w:pStyle w:val="standard"/>
        <w:ind w:firstLine="284"/>
        <w:rPr>
          <w:color w:val="000000"/>
        </w:rPr>
      </w:pPr>
      <w:r w:rsidRPr="00461424">
        <w:rPr>
          <w:color w:val="000000"/>
        </w:rPr>
        <w:t xml:space="preserve">IV. rész esetén: </w:t>
      </w:r>
      <w:r w:rsidRPr="00461424">
        <w:rPr>
          <w:rFonts w:ascii="Times New Roman" w:hAnsi="Times New Roman"/>
          <w:b/>
        </w:rPr>
        <w:t>5 millió Ft/káresemény; minimum 15 millió Ft</w:t>
      </w:r>
    </w:p>
    <w:p w:rsidR="00513042" w:rsidRPr="00461424" w:rsidRDefault="00513042" w:rsidP="000647E9">
      <w:pPr>
        <w:pStyle w:val="standard"/>
        <w:spacing w:line="276" w:lineRule="auto"/>
        <w:jc w:val="both"/>
        <w:rPr>
          <w:rFonts w:ascii="Times New Roman" w:hAnsi="Times New Roman"/>
        </w:rPr>
      </w:pPr>
    </w:p>
    <w:p w:rsidR="00513042" w:rsidRPr="00461424" w:rsidRDefault="00513042" w:rsidP="000647E9">
      <w:pPr>
        <w:pStyle w:val="standard"/>
        <w:spacing w:line="276" w:lineRule="auto"/>
        <w:jc w:val="both"/>
        <w:rPr>
          <w:rFonts w:ascii="Times New Roman" w:hAnsi="Times New Roman"/>
        </w:rPr>
      </w:pPr>
    </w:p>
    <w:p w:rsidR="00F30A6D" w:rsidRPr="00FF7EA9" w:rsidRDefault="00513042" w:rsidP="00F30A6D">
      <w:pPr>
        <w:pStyle w:val="standard"/>
        <w:spacing w:line="276" w:lineRule="auto"/>
        <w:ind w:left="284"/>
        <w:jc w:val="both"/>
        <w:rPr>
          <w:rFonts w:ascii="Times New Roman" w:hAnsi="Times New Roman"/>
        </w:rPr>
      </w:pPr>
      <w:proofErr w:type="gramStart"/>
      <w:r w:rsidRPr="00461424">
        <w:rPr>
          <w:rFonts w:ascii="Times New Roman" w:hAnsi="Times New Roman"/>
          <w:b/>
        </w:rPr>
        <w:t>értékű</w:t>
      </w:r>
      <w:proofErr w:type="gramEnd"/>
      <w:r w:rsidRPr="00461424">
        <w:rPr>
          <w:rFonts w:ascii="Times New Roman" w:hAnsi="Times New Roman"/>
        </w:rPr>
        <w:t xml:space="preserve">, az építési beruházás teljesítésének idejére vonatkozó </w:t>
      </w:r>
      <w:r w:rsidRPr="00461424">
        <w:rPr>
          <w:rFonts w:ascii="Times New Roman" w:hAnsi="Times New Roman"/>
          <w:b/>
        </w:rPr>
        <w:t>felelősségbiztosítási szerződés</w:t>
      </w:r>
      <w:bookmarkStart w:id="17" w:name="_GoBack"/>
      <w:bookmarkEnd w:id="17"/>
      <w:r w:rsidRPr="00FF7EA9">
        <w:rPr>
          <w:rFonts w:ascii="Times New Roman" w:hAnsi="Times New Roman"/>
          <w:b/>
        </w:rPr>
        <w:t>t</w:t>
      </w:r>
      <w:r w:rsidRPr="00FF7EA9">
        <w:rPr>
          <w:rFonts w:ascii="Times New Roman" w:hAnsi="Times New Roman"/>
        </w:rPr>
        <w:t xml:space="preserve"> kötni vagy a meglévő felelősségbiztosítását kiterjeszteni. Ajánlattevő köteles az erre vonatkozó nyilatkozatát ajánlatához csatolni.</w:t>
      </w:r>
      <w:r w:rsidR="00F30A6D" w:rsidRPr="00F30A6D">
        <w:rPr>
          <w:rFonts w:ascii="Times New Roman" w:hAnsi="Times New Roman"/>
        </w:rPr>
        <w:t xml:space="preserve"> </w:t>
      </w:r>
      <w:r w:rsidR="00F30A6D" w:rsidRPr="00931901">
        <w:rPr>
          <w:rFonts w:ascii="Times New Roman" w:hAnsi="Times New Roman"/>
        </w:rPr>
        <w:t>Amennyiben Ajánlattevő a szerződéskötés időpontjára nem rendelkezik az előírt felelősségbiztosítással, Ajánlatkérő azt visszalépésnek tekinti, és ha az összegezésben Ajánlatkérő hirdetett második helyezettet, úgy a szerződést a második helyezettel köti meg.</w:t>
      </w:r>
    </w:p>
    <w:p w:rsidR="00F30A6D" w:rsidRPr="00FF7EA9" w:rsidRDefault="00F30A6D" w:rsidP="00F30A6D">
      <w:pPr>
        <w:pStyle w:val="Default"/>
        <w:suppressAutoHyphens/>
        <w:autoSpaceDE/>
        <w:autoSpaceDN/>
        <w:adjustRightInd/>
        <w:spacing w:line="276" w:lineRule="auto"/>
        <w:ind w:left="284"/>
        <w:jc w:val="both"/>
        <w:rPr>
          <w:rFonts w:ascii="Times New Roman" w:hAnsi="Times New Roman" w:cs="Times New Roman"/>
        </w:rPr>
      </w:pPr>
      <w:r>
        <w:rPr>
          <w:rFonts w:ascii="Times New Roman" w:hAnsi="Times New Roman" w:cs="Times New Roman"/>
        </w:rPr>
        <w:t>13.)</w:t>
      </w:r>
      <w:r w:rsidRPr="00FF7EA9">
        <w:rPr>
          <w:rFonts w:ascii="Times New Roman" w:hAnsi="Times New Roman" w:cs="Times New Roman"/>
        </w:rPr>
        <w:t xml:space="preserve">Az ajánlatkérő csak az </w:t>
      </w:r>
      <w:r w:rsidRPr="00FF7EA9">
        <w:rPr>
          <w:rFonts w:ascii="Times New Roman" w:hAnsi="Times New Roman" w:cs="Times New Roman"/>
          <w:b/>
        </w:rPr>
        <w:t>eljárás nyertesével</w:t>
      </w:r>
      <w:r w:rsidRPr="00FF7EA9">
        <w:rPr>
          <w:rFonts w:ascii="Times New Roman" w:hAnsi="Times New Roman" w:cs="Times New Roman"/>
        </w:rPr>
        <w:t xml:space="preserve"> kötheti meg a szerződést, vagy – a nyertes visszalépése esetén – az ajánlatok értékelése során a következő legkedvezőbb ajánlatot tevőnek minősített szervezettel (személlyel), ha őt a 79. § (2) bekezdése szerinti összegezésben megjelölte.</w:t>
      </w:r>
    </w:p>
    <w:p w:rsidR="00F30A6D" w:rsidRPr="00FF7EA9" w:rsidRDefault="00F30A6D" w:rsidP="00F30A6D">
      <w:pPr>
        <w:pStyle w:val="standard"/>
        <w:spacing w:line="276" w:lineRule="auto"/>
        <w:ind w:left="284"/>
        <w:jc w:val="both"/>
        <w:rPr>
          <w:rFonts w:ascii="Times New Roman" w:hAnsi="Times New Roman"/>
        </w:rPr>
      </w:pPr>
      <w:r>
        <w:rPr>
          <w:rFonts w:ascii="Times New Roman" w:hAnsi="Times New Roman"/>
        </w:rPr>
        <w:t>14.)</w:t>
      </w:r>
      <w:r w:rsidRPr="00FF7EA9">
        <w:rPr>
          <w:rFonts w:ascii="Times New Roman" w:hAnsi="Times New Roman"/>
        </w:rPr>
        <w:t xml:space="preserve">Ajánlattevőnek minden idegen nyelvű nyilatkozatot, hatósági igazolást, dokumentumot és okiratot </w:t>
      </w:r>
      <w:r w:rsidRPr="00FF7EA9">
        <w:rPr>
          <w:rFonts w:ascii="Times New Roman" w:hAnsi="Times New Roman"/>
          <w:b/>
        </w:rPr>
        <w:t>magyar fordításban</w:t>
      </w:r>
      <w:r w:rsidRPr="00FF7EA9">
        <w:rPr>
          <w:rFonts w:ascii="Times New Roman" w:hAnsi="Times New Roman"/>
        </w:rPr>
        <w:t xml:space="preserve"> kell ajánlatához csatolni. Ajánlatkérő elfogadja a nem magyar nyelven benyújtott dokumentumok ajánlattevő általi felelős fordítását. A fordításban elkövetett hibákért az ajánlattevő felel. Ajánlatkérő a magyar nyelvű dokumentumot tekinti irányadónak.</w:t>
      </w:r>
    </w:p>
    <w:p w:rsidR="00513042" w:rsidRDefault="00513042" w:rsidP="000647E9">
      <w:pPr>
        <w:pStyle w:val="standard"/>
        <w:spacing w:line="276" w:lineRule="auto"/>
        <w:ind w:left="142"/>
        <w:jc w:val="both"/>
        <w:rPr>
          <w:rFonts w:ascii="Times New Roman" w:hAnsi="Times New Roman"/>
        </w:rPr>
      </w:pPr>
    </w:p>
    <w:p w:rsidR="007B6DEA" w:rsidRPr="00FF7EA9" w:rsidRDefault="007B6DEA" w:rsidP="007B6DEA">
      <w:pPr>
        <w:pStyle w:val="standard"/>
        <w:spacing w:line="276" w:lineRule="auto"/>
        <w:ind w:left="284"/>
        <w:jc w:val="both"/>
        <w:rPr>
          <w:rFonts w:ascii="Times New Roman" w:hAnsi="Times New Roman"/>
        </w:rPr>
      </w:pPr>
      <w:r>
        <w:rPr>
          <w:rFonts w:ascii="Times New Roman" w:hAnsi="Times New Roman"/>
        </w:rPr>
        <w:t>15.)</w:t>
      </w:r>
      <w:r w:rsidRPr="00FF7EA9">
        <w:rPr>
          <w:rFonts w:ascii="Times New Roman" w:hAnsi="Times New Roman"/>
        </w:rPr>
        <w:t xml:space="preserve">Az ajánlattétel során a különböző </w:t>
      </w:r>
      <w:r w:rsidRPr="00FF7EA9">
        <w:rPr>
          <w:rFonts w:ascii="Times New Roman" w:hAnsi="Times New Roman"/>
          <w:b/>
        </w:rPr>
        <w:t>devizák forintra történő átszámításánál</w:t>
      </w:r>
      <w:r w:rsidRPr="00FF7EA9">
        <w:rPr>
          <w:rFonts w:ascii="Times New Roman" w:hAnsi="Times New Roman"/>
        </w:rPr>
        <w:t xml:space="preserve"> az ajánlattevőnek az ajánlati felhívás megküldésének a napján érvényes Magyar Nemzeti Bank által meghatározott devizaárfolyamokat kell alkalmaznia. A referenciák tekintetében a teljesítés időpontjában érvényes devizaárfolyam az irányadó. Az ajánlatban szereplő, nem magyar forintban megadott összegek tekintetében az átszámítást tartalmazó iratot közvetlenül a kérdéses dokumentum mögé kell csatolni.</w:t>
      </w:r>
    </w:p>
    <w:p w:rsidR="007B6DEA" w:rsidRPr="00FB3CEC" w:rsidRDefault="007B6DEA" w:rsidP="000647E9">
      <w:pPr>
        <w:pStyle w:val="standard"/>
        <w:spacing w:line="276" w:lineRule="auto"/>
        <w:ind w:left="142"/>
        <w:jc w:val="both"/>
        <w:rPr>
          <w:rFonts w:ascii="Times New Roman" w:hAnsi="Times New Roman"/>
        </w:rPr>
        <w:sectPr w:rsidR="007B6DEA" w:rsidRPr="00FB3CEC" w:rsidSect="000647E9">
          <w:footerReference w:type="default" r:id="rId10"/>
          <w:pgSz w:w="11906" w:h="16838"/>
          <w:pgMar w:top="993" w:right="1417" w:bottom="1135" w:left="1560" w:header="708" w:footer="0" w:gutter="0"/>
          <w:cols w:space="708"/>
          <w:docGrid w:linePitch="360"/>
        </w:sectPr>
      </w:pPr>
    </w:p>
    <w:p w:rsidR="008E0523" w:rsidRPr="00FF7EA9" w:rsidRDefault="00100708" w:rsidP="000647E9">
      <w:pPr>
        <w:pStyle w:val="standard"/>
        <w:spacing w:line="276" w:lineRule="auto"/>
        <w:ind w:left="284"/>
        <w:jc w:val="both"/>
        <w:rPr>
          <w:rFonts w:ascii="Times New Roman" w:hAnsi="Times New Roman"/>
        </w:rPr>
      </w:pPr>
      <w:r>
        <w:rPr>
          <w:rFonts w:ascii="Times New Roman" w:hAnsi="Times New Roman"/>
          <w:b/>
        </w:rPr>
        <w:t>16.)</w:t>
      </w:r>
      <w:r w:rsidR="008E0523" w:rsidRPr="00FF7EA9">
        <w:rPr>
          <w:rFonts w:ascii="Times New Roman" w:hAnsi="Times New Roman"/>
          <w:b/>
        </w:rPr>
        <w:t>Tájékozódási kötelezettség:</w:t>
      </w:r>
      <w:r w:rsidR="008E0523" w:rsidRPr="00FF7EA9">
        <w:rPr>
          <w:rFonts w:ascii="Times New Roman" w:hAnsi="Times New Roman"/>
        </w:rPr>
        <w:t xml:space="preserve"> Az ajánlattevőnek tájékozódnia kell a munkavállalók védelmére és a munkafeltételekre vonatkozó olyan kötelezettségekről, amelyeknek a teljesítés helyén és a szerződés teljesítése során meg kell felelnie. A dokumentáció tartalmazza azoknak a szervezeteknek (hatóságoknak) a nevét és címét (elérhetőségét), amelyektől az ajánlattevő megfelelő tájékoztatást kaphat. (Kbt. 73. § (5) bekezdés)</w:t>
      </w:r>
    </w:p>
    <w:p w:rsidR="008E0523" w:rsidRPr="00FF7EA9" w:rsidRDefault="00100708" w:rsidP="000647E9">
      <w:pPr>
        <w:pStyle w:val="standard"/>
        <w:spacing w:line="276" w:lineRule="auto"/>
        <w:ind w:left="284"/>
        <w:jc w:val="both"/>
        <w:rPr>
          <w:rFonts w:ascii="Times New Roman" w:hAnsi="Times New Roman"/>
        </w:rPr>
      </w:pPr>
      <w:r>
        <w:rPr>
          <w:rFonts w:ascii="Times New Roman" w:hAnsi="Times New Roman"/>
        </w:rPr>
        <w:t xml:space="preserve">17.) </w:t>
      </w:r>
      <w:r w:rsidR="008E0523" w:rsidRPr="00FF7EA9">
        <w:rPr>
          <w:rFonts w:ascii="Times New Roman" w:hAnsi="Times New Roman"/>
        </w:rPr>
        <w:t xml:space="preserve">A fentieken túlmenően a Kbt. 53. § (5) </w:t>
      </w:r>
      <w:proofErr w:type="spellStart"/>
      <w:r w:rsidR="008E0523" w:rsidRPr="00FF7EA9">
        <w:rPr>
          <w:rFonts w:ascii="Times New Roman" w:hAnsi="Times New Roman"/>
        </w:rPr>
        <w:t>bek</w:t>
      </w:r>
      <w:proofErr w:type="spellEnd"/>
      <w:r w:rsidR="008E0523" w:rsidRPr="00FF7EA9">
        <w:rPr>
          <w:rFonts w:ascii="Times New Roman" w:hAnsi="Times New Roman"/>
        </w:rPr>
        <w:t xml:space="preserve">. </w:t>
      </w:r>
      <w:proofErr w:type="gramStart"/>
      <w:r w:rsidR="008E0523" w:rsidRPr="00FF7EA9">
        <w:rPr>
          <w:rFonts w:ascii="Times New Roman" w:hAnsi="Times New Roman"/>
        </w:rPr>
        <w:t>alapján</w:t>
      </w:r>
      <w:proofErr w:type="gramEnd"/>
      <w:r w:rsidR="008E0523" w:rsidRPr="00FF7EA9">
        <w:rPr>
          <w:rFonts w:ascii="Times New Roman" w:hAnsi="Times New Roman"/>
        </w:rPr>
        <w:t xml:space="preserve"> Ajánlatkérő felhívja az ajánlattevők figyelmét, hogy amennyiben valamely meghatározott, ellenőrzési körén kívül eső, bizonytalan jövőbeli esemény a Kbt. 57. § (1) </w:t>
      </w:r>
      <w:proofErr w:type="spellStart"/>
      <w:r w:rsidR="008E0523" w:rsidRPr="00FF7EA9">
        <w:rPr>
          <w:rFonts w:ascii="Times New Roman" w:hAnsi="Times New Roman"/>
        </w:rPr>
        <w:t>bek-ben</w:t>
      </w:r>
      <w:proofErr w:type="spellEnd"/>
      <w:r w:rsidR="008E0523" w:rsidRPr="00FF7EA9">
        <w:rPr>
          <w:rFonts w:ascii="Times New Roman" w:hAnsi="Times New Roman"/>
        </w:rPr>
        <w:t xml:space="preserve"> foglalt határidőt követően bekövetkezik, az eljárást eredménytelenné nyilváníthatja.</w:t>
      </w:r>
    </w:p>
    <w:p w:rsidR="00AB69EC" w:rsidRPr="00FF7EA9" w:rsidRDefault="00100708" w:rsidP="000647E9">
      <w:pPr>
        <w:pStyle w:val="standard"/>
        <w:spacing w:line="276" w:lineRule="auto"/>
        <w:ind w:firstLine="284"/>
        <w:jc w:val="both"/>
        <w:rPr>
          <w:rFonts w:ascii="Times New Roman" w:hAnsi="Times New Roman"/>
        </w:rPr>
      </w:pPr>
      <w:r>
        <w:rPr>
          <w:rFonts w:ascii="Times New Roman" w:hAnsi="Times New Roman"/>
        </w:rPr>
        <w:t xml:space="preserve">18.) </w:t>
      </w:r>
      <w:r w:rsidR="008E0523" w:rsidRPr="00FF7EA9">
        <w:rPr>
          <w:rFonts w:ascii="Times New Roman" w:hAnsi="Times New Roman"/>
        </w:rPr>
        <w:t xml:space="preserve">Az ajánlatba csatolni kell az </w:t>
      </w:r>
      <w:r w:rsidR="008E0523" w:rsidRPr="00FF7EA9">
        <w:rPr>
          <w:rFonts w:ascii="Times New Roman" w:hAnsi="Times New Roman"/>
          <w:b/>
        </w:rPr>
        <w:t>árazott költségvetést.</w:t>
      </w:r>
    </w:p>
    <w:p w:rsidR="005536FD" w:rsidRPr="00FF7EA9" w:rsidRDefault="00100708" w:rsidP="000647E9">
      <w:pPr>
        <w:pStyle w:val="standard"/>
        <w:spacing w:line="276" w:lineRule="auto"/>
        <w:ind w:left="284"/>
        <w:jc w:val="both"/>
        <w:rPr>
          <w:rFonts w:ascii="Times New Roman" w:hAnsi="Times New Roman"/>
        </w:rPr>
      </w:pPr>
      <w:r>
        <w:rPr>
          <w:rFonts w:ascii="Times New Roman" w:hAnsi="Times New Roman"/>
        </w:rPr>
        <w:t xml:space="preserve">19.) </w:t>
      </w:r>
      <w:r w:rsidR="007E0E23" w:rsidRPr="00FF7EA9">
        <w:rPr>
          <w:rFonts w:ascii="Times New Roman" w:hAnsi="Times New Roman"/>
        </w:rPr>
        <w:t xml:space="preserve">Ajánlatkérő nem alkalmazza a Kbt. 75. § (2) </w:t>
      </w:r>
      <w:proofErr w:type="spellStart"/>
      <w:r w:rsidR="007E0E23" w:rsidRPr="00FF7EA9">
        <w:rPr>
          <w:rFonts w:ascii="Times New Roman" w:hAnsi="Times New Roman"/>
        </w:rPr>
        <w:t>bek</w:t>
      </w:r>
      <w:proofErr w:type="spellEnd"/>
      <w:r w:rsidR="007E0E23" w:rsidRPr="00FF7EA9">
        <w:rPr>
          <w:rFonts w:ascii="Times New Roman" w:hAnsi="Times New Roman"/>
        </w:rPr>
        <w:t xml:space="preserve">. </w:t>
      </w:r>
      <w:proofErr w:type="gramStart"/>
      <w:r w:rsidR="007E0E23" w:rsidRPr="00FF7EA9">
        <w:rPr>
          <w:rFonts w:ascii="Times New Roman" w:hAnsi="Times New Roman"/>
        </w:rPr>
        <w:t>e</w:t>
      </w:r>
      <w:proofErr w:type="gramEnd"/>
      <w:r w:rsidR="007E0E23" w:rsidRPr="00FF7EA9">
        <w:rPr>
          <w:rFonts w:ascii="Times New Roman" w:hAnsi="Times New Roman"/>
        </w:rPr>
        <w:t>) pontját.</w:t>
      </w:r>
    </w:p>
    <w:p w:rsidR="00D30174" w:rsidRPr="00FF7EA9" w:rsidRDefault="00D30174" w:rsidP="00FF7EA9">
      <w:pPr>
        <w:pStyle w:val="standard"/>
        <w:spacing w:line="276" w:lineRule="auto"/>
        <w:jc w:val="both"/>
        <w:rPr>
          <w:rFonts w:ascii="Times New Roman" w:hAnsi="Times New Roman"/>
        </w:rPr>
      </w:pPr>
    </w:p>
    <w:p w:rsidR="008E0523" w:rsidRPr="00FF7EA9" w:rsidRDefault="008E0523" w:rsidP="000647E9">
      <w:pPr>
        <w:pStyle w:val="standard"/>
        <w:spacing w:line="276" w:lineRule="auto"/>
        <w:jc w:val="both"/>
      </w:pPr>
      <w:r w:rsidRPr="00FF7EA9">
        <w:rPr>
          <w:rFonts w:ascii="Times New Roman" w:hAnsi="Times New Roman"/>
        </w:rPr>
        <w:tab/>
      </w:r>
    </w:p>
    <w:p w:rsidR="008E0523" w:rsidRPr="00FF7EA9" w:rsidRDefault="00446AF6" w:rsidP="00FF7EA9">
      <w:pPr>
        <w:pStyle w:val="NormlWeb"/>
        <w:spacing w:before="0" w:beforeAutospacing="0" w:after="0" w:afterAutospacing="0" w:line="276" w:lineRule="auto"/>
        <w:ind w:left="567" w:right="119" w:hanging="567"/>
        <w:jc w:val="both"/>
      </w:pPr>
      <w:r w:rsidRPr="00FF7EA9">
        <w:rPr>
          <w:b/>
        </w:rPr>
        <w:t>2</w:t>
      </w:r>
      <w:r>
        <w:rPr>
          <w:b/>
        </w:rPr>
        <w:t>2</w:t>
      </w:r>
      <w:r w:rsidR="008E0523" w:rsidRPr="00FF7EA9">
        <w:rPr>
          <w:b/>
        </w:rPr>
        <w:t>.</w:t>
      </w:r>
      <w:r w:rsidR="008E0523" w:rsidRPr="00FF7EA9">
        <w:rPr>
          <w:b/>
        </w:rPr>
        <w:tab/>
      </w:r>
      <w:r w:rsidR="008E0523" w:rsidRPr="00FF7EA9">
        <w:t xml:space="preserve">A közbeszerzési eljárásban való részvétel és az eljárás során megkötendő szerződés Kbt. 114. § (11) bekezdése alapján </w:t>
      </w:r>
      <w:r w:rsidR="008E0523" w:rsidRPr="00FF7EA9">
        <w:rPr>
          <w:b/>
        </w:rPr>
        <w:t>nem fenntartott</w:t>
      </w:r>
      <w:r w:rsidR="008E0523" w:rsidRPr="00FF7EA9">
        <w:t>.</w:t>
      </w:r>
    </w:p>
    <w:p w:rsidR="008E0523" w:rsidRPr="00FF7EA9" w:rsidRDefault="008E0523" w:rsidP="00FF7EA9">
      <w:pPr>
        <w:pStyle w:val="NormlWeb"/>
        <w:spacing w:before="0" w:beforeAutospacing="0" w:after="0" w:afterAutospacing="0" w:line="276" w:lineRule="auto"/>
        <w:ind w:right="119"/>
        <w:jc w:val="both"/>
      </w:pPr>
    </w:p>
    <w:p w:rsidR="008E0523" w:rsidRPr="00FF7EA9" w:rsidRDefault="00446AF6" w:rsidP="00FF7EA9">
      <w:pPr>
        <w:pStyle w:val="NormlWeb"/>
        <w:spacing w:before="0" w:beforeAutospacing="0" w:after="0" w:afterAutospacing="0" w:line="276" w:lineRule="auto"/>
        <w:ind w:left="567" w:right="119" w:hanging="567"/>
        <w:jc w:val="both"/>
        <w:rPr>
          <w:b/>
          <w:bCs/>
        </w:rPr>
      </w:pPr>
      <w:r w:rsidRPr="00FF7EA9">
        <w:rPr>
          <w:b/>
        </w:rPr>
        <w:t>2</w:t>
      </w:r>
      <w:r>
        <w:rPr>
          <w:b/>
        </w:rPr>
        <w:t>3</w:t>
      </w:r>
      <w:r w:rsidR="008E0523" w:rsidRPr="00FF7EA9">
        <w:rPr>
          <w:b/>
        </w:rPr>
        <w:t>.</w:t>
      </w:r>
      <w:r w:rsidR="008E0523" w:rsidRPr="00FF7EA9">
        <w:rPr>
          <w:b/>
        </w:rPr>
        <w:tab/>
      </w:r>
      <w:r w:rsidR="008E0523" w:rsidRPr="00FF7EA9">
        <w:rPr>
          <w:b/>
          <w:bCs/>
        </w:rPr>
        <w:t>A szerződés Európai Uniós alapokból finanszírozott projekttel és/vagy programmal kapcsolatos:</w:t>
      </w:r>
      <w:r w:rsidR="009B457B" w:rsidRPr="00FF7EA9">
        <w:rPr>
          <w:b/>
          <w:bCs/>
        </w:rPr>
        <w:t xml:space="preserve"> -</w:t>
      </w:r>
    </w:p>
    <w:p w:rsidR="008E0523" w:rsidRPr="00FF7EA9" w:rsidRDefault="00446AF6" w:rsidP="00FF7EA9">
      <w:pPr>
        <w:pStyle w:val="NormlWeb"/>
        <w:spacing w:before="0" w:beforeAutospacing="0" w:after="0" w:afterAutospacing="0" w:line="276" w:lineRule="auto"/>
        <w:ind w:left="567" w:right="119" w:hanging="567"/>
        <w:jc w:val="both"/>
        <w:rPr>
          <w:b/>
        </w:rPr>
      </w:pPr>
      <w:r w:rsidRPr="00FF7EA9">
        <w:rPr>
          <w:b/>
        </w:rPr>
        <w:t>2</w:t>
      </w:r>
      <w:r>
        <w:rPr>
          <w:b/>
        </w:rPr>
        <w:t>4</w:t>
      </w:r>
      <w:r w:rsidR="008E0523" w:rsidRPr="00FF7EA9">
        <w:rPr>
          <w:b/>
        </w:rPr>
        <w:t>.</w:t>
      </w:r>
      <w:r w:rsidR="008E0523" w:rsidRPr="00FF7EA9">
        <w:rPr>
          <w:b/>
        </w:rPr>
        <w:tab/>
        <w:t>A közös ajánlatot tevő nyertesek által létrehozandó gazdasági társaság, illetve jogi személy: (adott esetben)</w:t>
      </w:r>
    </w:p>
    <w:p w:rsidR="008E0523" w:rsidRPr="00FF7EA9" w:rsidRDefault="008E0523" w:rsidP="00FF7EA9">
      <w:pPr>
        <w:pStyle w:val="NormlWeb"/>
        <w:spacing w:before="0" w:beforeAutospacing="0" w:after="0" w:afterAutospacing="0" w:line="276" w:lineRule="auto"/>
        <w:ind w:left="567" w:right="119"/>
        <w:jc w:val="both"/>
      </w:pPr>
      <w:r w:rsidRPr="00FF7EA9">
        <w:t>Ajánlatkérő nem teszi lehetővé gazdálkodó szervezet létrehozását. Ajánlatkérő a projekttársaság alapítását az önálló ajánlattevők tekintetében is kizárja.</w:t>
      </w:r>
    </w:p>
    <w:p w:rsidR="008E0523" w:rsidRPr="00FF7EA9" w:rsidRDefault="008E0523" w:rsidP="00FF7EA9">
      <w:pPr>
        <w:pStyle w:val="NormlWeb"/>
        <w:spacing w:before="0" w:beforeAutospacing="0" w:after="0" w:afterAutospacing="0" w:line="276" w:lineRule="auto"/>
        <w:ind w:left="567" w:right="119"/>
        <w:jc w:val="both"/>
      </w:pPr>
    </w:p>
    <w:p w:rsidR="008E0523" w:rsidRPr="00FF7EA9" w:rsidRDefault="00446AF6" w:rsidP="00FF7EA9">
      <w:pPr>
        <w:spacing w:after="0"/>
        <w:ind w:left="567" w:hanging="567"/>
        <w:rPr>
          <w:rFonts w:ascii="Times New Roman" w:hAnsi="Times New Roman"/>
          <w:sz w:val="24"/>
          <w:szCs w:val="24"/>
        </w:rPr>
      </w:pPr>
      <w:r w:rsidRPr="00FF7EA9">
        <w:rPr>
          <w:rFonts w:ascii="Times New Roman" w:hAnsi="Times New Roman"/>
          <w:b/>
          <w:sz w:val="24"/>
          <w:szCs w:val="24"/>
        </w:rPr>
        <w:t>2</w:t>
      </w:r>
      <w:r>
        <w:rPr>
          <w:rFonts w:ascii="Times New Roman" w:hAnsi="Times New Roman"/>
          <w:b/>
          <w:sz w:val="24"/>
          <w:szCs w:val="24"/>
        </w:rPr>
        <w:t>5</w:t>
      </w:r>
      <w:r w:rsidR="008E0523" w:rsidRPr="00FF7EA9">
        <w:rPr>
          <w:rFonts w:ascii="Times New Roman" w:hAnsi="Times New Roman"/>
          <w:b/>
          <w:sz w:val="24"/>
          <w:szCs w:val="24"/>
        </w:rPr>
        <w:t xml:space="preserve">.  </w:t>
      </w:r>
      <w:r w:rsidR="008E0523" w:rsidRPr="00FF7EA9">
        <w:rPr>
          <w:rFonts w:ascii="Times New Roman" w:hAnsi="Times New Roman"/>
          <w:b/>
          <w:sz w:val="24"/>
          <w:szCs w:val="24"/>
        </w:rPr>
        <w:tab/>
        <w:t>Az ajánlattételi felhívás megküldésének napj</w:t>
      </w:r>
      <w:bookmarkEnd w:id="16"/>
      <w:r w:rsidR="008E0523" w:rsidRPr="00FF7EA9">
        <w:rPr>
          <w:rFonts w:ascii="Times New Roman" w:hAnsi="Times New Roman"/>
          <w:b/>
          <w:sz w:val="24"/>
          <w:szCs w:val="24"/>
        </w:rPr>
        <w:t xml:space="preserve">a: </w:t>
      </w:r>
      <w:r w:rsidR="002B5DA4" w:rsidRPr="00FF7EA9">
        <w:rPr>
          <w:rFonts w:ascii="Times New Roman" w:hAnsi="Times New Roman"/>
          <w:b/>
          <w:sz w:val="24"/>
          <w:szCs w:val="24"/>
        </w:rPr>
        <w:t>2018</w:t>
      </w:r>
      <w:proofErr w:type="gramStart"/>
      <w:r w:rsidR="002B5DA4" w:rsidRPr="00FF7EA9">
        <w:rPr>
          <w:rFonts w:ascii="Times New Roman" w:hAnsi="Times New Roman"/>
          <w:b/>
          <w:sz w:val="24"/>
          <w:szCs w:val="24"/>
        </w:rPr>
        <w:t>………………</w:t>
      </w:r>
      <w:proofErr w:type="gramEnd"/>
    </w:p>
    <w:p w:rsidR="00D91F3F" w:rsidRPr="00FF7EA9" w:rsidRDefault="00D91F3F" w:rsidP="00FF7EA9">
      <w:pPr>
        <w:rPr>
          <w:rFonts w:ascii="Times New Roman" w:hAnsi="Times New Roman"/>
          <w:sz w:val="24"/>
          <w:szCs w:val="24"/>
        </w:rPr>
      </w:pPr>
    </w:p>
    <w:sectPr w:rsidR="00D91F3F" w:rsidRPr="00FF7EA9" w:rsidSect="00D20559">
      <w:footerReference w:type="default" r:id="rId11"/>
      <w:pgSz w:w="11906" w:h="16838"/>
      <w:pgMar w:top="993" w:right="1417" w:bottom="1135"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A6D" w:rsidRDefault="00F30A6D">
      <w:pPr>
        <w:spacing w:after="0" w:line="240" w:lineRule="auto"/>
      </w:pPr>
      <w:r>
        <w:separator/>
      </w:r>
    </w:p>
  </w:endnote>
  <w:endnote w:type="continuationSeparator" w:id="0">
    <w:p w:rsidR="00F30A6D" w:rsidRDefault="00F30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EE"/>
    <w:family w:val="moder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0157"/>
      <w:docPartObj>
        <w:docPartGallery w:val="Page Numbers (Bottom of Page)"/>
        <w:docPartUnique/>
      </w:docPartObj>
    </w:sdtPr>
    <w:sdtContent>
      <w:p w:rsidR="00F30A6D" w:rsidRDefault="00E44FC5">
        <w:pPr>
          <w:pStyle w:val="llb"/>
          <w:jc w:val="right"/>
        </w:pPr>
        <w:fldSimple w:instr=" PAGE   \* MERGEFORMAT ">
          <w:r w:rsidR="00F07009">
            <w:rPr>
              <w:noProof/>
            </w:rPr>
            <w:t>18</w:t>
          </w:r>
        </w:fldSimple>
      </w:p>
    </w:sdtContent>
  </w:sdt>
  <w:p w:rsidR="00F30A6D" w:rsidRDefault="00F30A6D">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D" w:rsidRDefault="00F30A6D">
    <w:pPr>
      <w:pStyle w:val="llb"/>
      <w:jc w:val="right"/>
    </w:pPr>
    <w:r w:rsidRPr="00CD579F">
      <w:rPr>
        <w:rFonts w:ascii="Times New Roman" w:hAnsi="Times New Roman"/>
      </w:rPr>
      <w:t xml:space="preserve">Oldal: </w:t>
    </w:r>
    <w:r w:rsidR="00E44FC5" w:rsidRPr="00CD579F">
      <w:rPr>
        <w:rFonts w:ascii="Times New Roman" w:hAnsi="Times New Roman"/>
        <w:b/>
        <w:sz w:val="24"/>
        <w:szCs w:val="24"/>
      </w:rPr>
      <w:fldChar w:fldCharType="begin"/>
    </w:r>
    <w:r w:rsidRPr="00CD579F">
      <w:rPr>
        <w:rFonts w:ascii="Times New Roman" w:hAnsi="Times New Roman"/>
        <w:b/>
      </w:rPr>
      <w:instrText>PAGE</w:instrText>
    </w:r>
    <w:r w:rsidR="00E44FC5" w:rsidRPr="00CD579F">
      <w:rPr>
        <w:rFonts w:ascii="Times New Roman" w:hAnsi="Times New Roman"/>
        <w:b/>
        <w:sz w:val="24"/>
        <w:szCs w:val="24"/>
      </w:rPr>
      <w:fldChar w:fldCharType="separate"/>
    </w:r>
    <w:r w:rsidR="00F07009">
      <w:rPr>
        <w:rFonts w:ascii="Times New Roman" w:hAnsi="Times New Roman"/>
        <w:b/>
        <w:noProof/>
      </w:rPr>
      <w:t>19</w:t>
    </w:r>
    <w:r w:rsidR="00E44FC5" w:rsidRPr="00CD579F">
      <w:rPr>
        <w:rFonts w:ascii="Times New Roman" w:hAnsi="Times New Roman"/>
        <w:b/>
        <w:sz w:val="24"/>
        <w:szCs w:val="24"/>
      </w:rPr>
      <w:fldChar w:fldCharType="end"/>
    </w:r>
    <w:r w:rsidRPr="00CD579F">
      <w:rPr>
        <w:rFonts w:ascii="Times New Roman" w:hAnsi="Times New Roman"/>
      </w:rPr>
      <w:t xml:space="preserve"> / </w:t>
    </w:r>
    <w:r w:rsidR="00E44FC5" w:rsidRPr="00CD579F">
      <w:rPr>
        <w:rFonts w:ascii="Times New Roman" w:hAnsi="Times New Roman"/>
        <w:b/>
        <w:sz w:val="24"/>
        <w:szCs w:val="24"/>
      </w:rPr>
      <w:fldChar w:fldCharType="begin"/>
    </w:r>
    <w:r w:rsidRPr="00CD579F">
      <w:rPr>
        <w:rFonts w:ascii="Times New Roman" w:hAnsi="Times New Roman"/>
        <w:b/>
      </w:rPr>
      <w:instrText>NUMPAGES</w:instrText>
    </w:r>
    <w:r w:rsidR="00E44FC5" w:rsidRPr="00CD579F">
      <w:rPr>
        <w:rFonts w:ascii="Times New Roman" w:hAnsi="Times New Roman"/>
        <w:b/>
        <w:sz w:val="24"/>
        <w:szCs w:val="24"/>
      </w:rPr>
      <w:fldChar w:fldCharType="separate"/>
    </w:r>
    <w:r w:rsidR="00F07009">
      <w:rPr>
        <w:rFonts w:ascii="Times New Roman" w:hAnsi="Times New Roman"/>
        <w:b/>
        <w:noProof/>
      </w:rPr>
      <w:t>19</w:t>
    </w:r>
    <w:r w:rsidR="00E44FC5" w:rsidRPr="00CD579F">
      <w:rPr>
        <w:rFonts w:ascii="Times New Roman" w:hAnsi="Times New Roman"/>
        <w:b/>
        <w:sz w:val="24"/>
        <w:szCs w:val="24"/>
      </w:rPr>
      <w:fldChar w:fldCharType="end"/>
    </w:r>
  </w:p>
  <w:p w:rsidR="00F30A6D" w:rsidRDefault="00F30A6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A6D" w:rsidRDefault="00F30A6D">
      <w:pPr>
        <w:spacing w:after="0" w:line="240" w:lineRule="auto"/>
      </w:pPr>
      <w:r>
        <w:separator/>
      </w:r>
    </w:p>
  </w:footnote>
  <w:footnote w:type="continuationSeparator" w:id="0">
    <w:p w:rsidR="00F30A6D" w:rsidRDefault="00F30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7B2"/>
    <w:multiLevelType w:val="hybridMultilevel"/>
    <w:tmpl w:val="9D0C60F8"/>
    <w:lvl w:ilvl="0" w:tplc="22B84DEC">
      <w:start w:val="1"/>
      <w:numFmt w:val="bullet"/>
      <w:lvlText w:val=""/>
      <w:lvlJc w:val="left"/>
      <w:pPr>
        <w:tabs>
          <w:tab w:val="num" w:pos="699"/>
        </w:tabs>
        <w:ind w:left="699" w:hanging="34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
    <w:nsid w:val="06B50707"/>
    <w:multiLevelType w:val="hybridMultilevel"/>
    <w:tmpl w:val="41BC252C"/>
    <w:lvl w:ilvl="0" w:tplc="682E3B32">
      <w:start w:val="5"/>
      <w:numFmt w:val="bullet"/>
      <w:lvlText w:val="-"/>
      <w:lvlJc w:val="left"/>
      <w:pPr>
        <w:ind w:left="927" w:hanging="360"/>
      </w:pPr>
      <w:rPr>
        <w:rFonts w:ascii="Times New Roman" w:eastAsia="Times New Roman" w:hAnsi="Times New Roman" w:cs="Times New Roman" w:hint="default"/>
        <w:b/>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
    <w:nsid w:val="0A1161A2"/>
    <w:multiLevelType w:val="hybridMultilevel"/>
    <w:tmpl w:val="4732A72A"/>
    <w:lvl w:ilvl="0" w:tplc="E60E51BE">
      <w:start w:val="1"/>
      <w:numFmt w:val="decimal"/>
      <w:lvlText w:val="%1)"/>
      <w:lvlJc w:val="left"/>
      <w:pPr>
        <w:ind w:left="2700" w:hanging="360"/>
      </w:pPr>
      <w:rPr>
        <w:rFonts w:hint="default"/>
      </w:rPr>
    </w:lvl>
    <w:lvl w:ilvl="1" w:tplc="040E0019" w:tentative="1">
      <w:start w:val="1"/>
      <w:numFmt w:val="lowerLetter"/>
      <w:lvlText w:val="%2."/>
      <w:lvlJc w:val="left"/>
      <w:pPr>
        <w:ind w:left="3420" w:hanging="360"/>
      </w:pPr>
    </w:lvl>
    <w:lvl w:ilvl="2" w:tplc="040E001B" w:tentative="1">
      <w:start w:val="1"/>
      <w:numFmt w:val="lowerRoman"/>
      <w:lvlText w:val="%3."/>
      <w:lvlJc w:val="right"/>
      <w:pPr>
        <w:ind w:left="4140" w:hanging="180"/>
      </w:pPr>
    </w:lvl>
    <w:lvl w:ilvl="3" w:tplc="040E000F" w:tentative="1">
      <w:start w:val="1"/>
      <w:numFmt w:val="decimal"/>
      <w:lvlText w:val="%4."/>
      <w:lvlJc w:val="left"/>
      <w:pPr>
        <w:ind w:left="4860" w:hanging="360"/>
      </w:pPr>
    </w:lvl>
    <w:lvl w:ilvl="4" w:tplc="040E0019" w:tentative="1">
      <w:start w:val="1"/>
      <w:numFmt w:val="lowerLetter"/>
      <w:lvlText w:val="%5."/>
      <w:lvlJc w:val="left"/>
      <w:pPr>
        <w:ind w:left="5580" w:hanging="360"/>
      </w:pPr>
    </w:lvl>
    <w:lvl w:ilvl="5" w:tplc="040E001B" w:tentative="1">
      <w:start w:val="1"/>
      <w:numFmt w:val="lowerRoman"/>
      <w:lvlText w:val="%6."/>
      <w:lvlJc w:val="right"/>
      <w:pPr>
        <w:ind w:left="6300" w:hanging="180"/>
      </w:pPr>
    </w:lvl>
    <w:lvl w:ilvl="6" w:tplc="040E000F" w:tentative="1">
      <w:start w:val="1"/>
      <w:numFmt w:val="decimal"/>
      <w:lvlText w:val="%7."/>
      <w:lvlJc w:val="left"/>
      <w:pPr>
        <w:ind w:left="7020" w:hanging="360"/>
      </w:pPr>
    </w:lvl>
    <w:lvl w:ilvl="7" w:tplc="040E0019" w:tentative="1">
      <w:start w:val="1"/>
      <w:numFmt w:val="lowerLetter"/>
      <w:lvlText w:val="%8."/>
      <w:lvlJc w:val="left"/>
      <w:pPr>
        <w:ind w:left="7740" w:hanging="360"/>
      </w:pPr>
    </w:lvl>
    <w:lvl w:ilvl="8" w:tplc="040E001B" w:tentative="1">
      <w:start w:val="1"/>
      <w:numFmt w:val="lowerRoman"/>
      <w:lvlText w:val="%9."/>
      <w:lvlJc w:val="right"/>
      <w:pPr>
        <w:ind w:left="8460" w:hanging="180"/>
      </w:pPr>
    </w:lvl>
  </w:abstractNum>
  <w:abstractNum w:abstractNumId="3">
    <w:nsid w:val="0E255C20"/>
    <w:multiLevelType w:val="hybridMultilevel"/>
    <w:tmpl w:val="35987B66"/>
    <w:lvl w:ilvl="0" w:tplc="1056390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8DD4DE8"/>
    <w:multiLevelType w:val="hybridMultilevel"/>
    <w:tmpl w:val="C33C79F0"/>
    <w:lvl w:ilvl="0" w:tplc="B680FF04">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
    <w:nsid w:val="2AA2336A"/>
    <w:multiLevelType w:val="hybridMultilevel"/>
    <w:tmpl w:val="06E25DCA"/>
    <w:lvl w:ilvl="0" w:tplc="9C98F748">
      <w:start w:val="1"/>
      <w:numFmt w:val="lowerLetter"/>
      <w:lvlText w:val="%1.)"/>
      <w:lvlJc w:val="left"/>
      <w:pPr>
        <w:ind w:left="720" w:hanging="360"/>
      </w:pPr>
      <w:rPr>
        <w:rFonts w:asciiTheme="minorHAnsi" w:eastAsiaTheme="minorEastAsia" w:hAnsiTheme="minorHAnsi"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BD24F59"/>
    <w:multiLevelType w:val="hybridMultilevel"/>
    <w:tmpl w:val="C3F29BDC"/>
    <w:lvl w:ilvl="0" w:tplc="6CF8E31E">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7">
    <w:nsid w:val="43DB6DC0"/>
    <w:multiLevelType w:val="hybridMultilevel"/>
    <w:tmpl w:val="CA9688DC"/>
    <w:lvl w:ilvl="0" w:tplc="57BEA5B2">
      <w:start w:val="1"/>
      <w:numFmt w:val="decimal"/>
      <w:lvlText w:val="%1.)"/>
      <w:lvlJc w:val="left"/>
      <w:pPr>
        <w:ind w:left="644" w:hanging="360"/>
      </w:pPr>
      <w:rPr>
        <w:rFonts w:hint="default"/>
      </w:rPr>
    </w:lvl>
    <w:lvl w:ilvl="1" w:tplc="11380472">
      <w:start w:val="1"/>
      <w:numFmt w:val="lowerLetter"/>
      <w:lvlText w:val="%2)"/>
      <w:lvlJc w:val="left"/>
      <w:pPr>
        <w:ind w:left="1440" w:hanging="360"/>
      </w:pPr>
      <w:rPr>
        <w:rFonts w:hint="default"/>
      </w:rPr>
    </w:lvl>
    <w:lvl w:ilvl="2" w:tplc="DDBCF8B0">
      <w:start w:val="12"/>
      <w:numFmt w:val="bullet"/>
      <w:lvlText w:val="-"/>
      <w:lvlJc w:val="left"/>
      <w:pPr>
        <w:ind w:left="2565" w:hanging="585"/>
      </w:pPr>
      <w:rPr>
        <w:rFonts w:ascii="Times New Roman" w:eastAsia="Calibri"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5CE41FB"/>
    <w:multiLevelType w:val="hybridMultilevel"/>
    <w:tmpl w:val="29ECB8DA"/>
    <w:lvl w:ilvl="0" w:tplc="946A18DC">
      <w:start w:val="1"/>
      <w:numFmt w:val="lowerLetter"/>
      <w:lvlText w:val="%1)"/>
      <w:lvlJc w:val="left"/>
      <w:pPr>
        <w:ind w:left="1080" w:hanging="360"/>
      </w:pPr>
      <w:rPr>
        <w:rFonts w:ascii="Times New Roman" w:eastAsia="Calibri" w:hAnsi="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4A0F6D4F"/>
    <w:multiLevelType w:val="hybridMultilevel"/>
    <w:tmpl w:val="79CCE446"/>
    <w:lvl w:ilvl="0" w:tplc="2CAE8986">
      <w:start w:val="1"/>
      <w:numFmt w:val="decimal"/>
      <w:lvlText w:val="%1."/>
      <w:lvlJc w:val="left"/>
      <w:pPr>
        <w:ind w:left="720" w:hanging="360"/>
      </w:pPr>
      <w:rPr>
        <w:b/>
        <w:color w:val="auto"/>
        <w:sz w:val="24"/>
      </w:rPr>
    </w:lvl>
    <w:lvl w:ilvl="1" w:tplc="04D8166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D2D069C"/>
    <w:multiLevelType w:val="hybridMultilevel"/>
    <w:tmpl w:val="6FA205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9886C6F"/>
    <w:multiLevelType w:val="hybridMultilevel"/>
    <w:tmpl w:val="AB9C1B30"/>
    <w:lvl w:ilvl="0" w:tplc="EBB8B03E">
      <w:start w:val="1"/>
      <w:numFmt w:val="lowerLetter"/>
      <w:lvlText w:val="%1.)"/>
      <w:lvlJc w:val="left"/>
      <w:pPr>
        <w:ind w:left="3060" w:hanging="360"/>
      </w:pPr>
      <w:rPr>
        <w:rFonts w:hint="default"/>
      </w:rPr>
    </w:lvl>
    <w:lvl w:ilvl="1" w:tplc="040E0019" w:tentative="1">
      <w:start w:val="1"/>
      <w:numFmt w:val="lowerLetter"/>
      <w:lvlText w:val="%2."/>
      <w:lvlJc w:val="left"/>
      <w:pPr>
        <w:ind w:left="3780" w:hanging="360"/>
      </w:pPr>
    </w:lvl>
    <w:lvl w:ilvl="2" w:tplc="040E001B" w:tentative="1">
      <w:start w:val="1"/>
      <w:numFmt w:val="lowerRoman"/>
      <w:lvlText w:val="%3."/>
      <w:lvlJc w:val="right"/>
      <w:pPr>
        <w:ind w:left="4500" w:hanging="180"/>
      </w:pPr>
    </w:lvl>
    <w:lvl w:ilvl="3" w:tplc="040E000F" w:tentative="1">
      <w:start w:val="1"/>
      <w:numFmt w:val="decimal"/>
      <w:lvlText w:val="%4."/>
      <w:lvlJc w:val="left"/>
      <w:pPr>
        <w:ind w:left="5220" w:hanging="360"/>
      </w:pPr>
    </w:lvl>
    <w:lvl w:ilvl="4" w:tplc="040E0019" w:tentative="1">
      <w:start w:val="1"/>
      <w:numFmt w:val="lowerLetter"/>
      <w:lvlText w:val="%5."/>
      <w:lvlJc w:val="left"/>
      <w:pPr>
        <w:ind w:left="5940" w:hanging="360"/>
      </w:pPr>
    </w:lvl>
    <w:lvl w:ilvl="5" w:tplc="040E001B" w:tentative="1">
      <w:start w:val="1"/>
      <w:numFmt w:val="lowerRoman"/>
      <w:lvlText w:val="%6."/>
      <w:lvlJc w:val="right"/>
      <w:pPr>
        <w:ind w:left="6660" w:hanging="180"/>
      </w:pPr>
    </w:lvl>
    <w:lvl w:ilvl="6" w:tplc="040E000F" w:tentative="1">
      <w:start w:val="1"/>
      <w:numFmt w:val="decimal"/>
      <w:lvlText w:val="%7."/>
      <w:lvlJc w:val="left"/>
      <w:pPr>
        <w:ind w:left="7380" w:hanging="360"/>
      </w:pPr>
    </w:lvl>
    <w:lvl w:ilvl="7" w:tplc="040E0019" w:tentative="1">
      <w:start w:val="1"/>
      <w:numFmt w:val="lowerLetter"/>
      <w:lvlText w:val="%8."/>
      <w:lvlJc w:val="left"/>
      <w:pPr>
        <w:ind w:left="8100" w:hanging="360"/>
      </w:pPr>
    </w:lvl>
    <w:lvl w:ilvl="8" w:tplc="040E001B" w:tentative="1">
      <w:start w:val="1"/>
      <w:numFmt w:val="lowerRoman"/>
      <w:lvlText w:val="%9."/>
      <w:lvlJc w:val="right"/>
      <w:pPr>
        <w:ind w:left="8820" w:hanging="180"/>
      </w:pPr>
    </w:lvl>
  </w:abstractNum>
  <w:abstractNum w:abstractNumId="12">
    <w:nsid w:val="71180692"/>
    <w:multiLevelType w:val="multilevel"/>
    <w:tmpl w:val="2A403728"/>
    <w:lvl w:ilvl="0">
      <w:start w:val="1"/>
      <w:numFmt w:val="decimal"/>
      <w:lvlText w:val="%1."/>
      <w:lvlJc w:val="left"/>
      <w:pPr>
        <w:ind w:left="720" w:hanging="360"/>
      </w:pPr>
      <w:rPr>
        <w:rFonts w:hint="default"/>
      </w:rPr>
    </w:lvl>
    <w:lvl w:ilvl="1">
      <w:start w:val="1"/>
      <w:numFmt w:val="decimal"/>
      <w:pStyle w:val="Stlus123"/>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956"/>
        </w:tabs>
        <w:ind w:left="4956" w:hanging="216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nsid w:val="79A04372"/>
    <w:multiLevelType w:val="hybridMultilevel"/>
    <w:tmpl w:val="497ECB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E3177D3"/>
    <w:multiLevelType w:val="hybridMultilevel"/>
    <w:tmpl w:val="92A8B4C0"/>
    <w:lvl w:ilvl="0" w:tplc="91C6E0DA">
      <w:numFmt w:val="bullet"/>
      <w:lvlText w:val="-"/>
      <w:lvlJc w:val="left"/>
      <w:pPr>
        <w:ind w:left="720" w:hanging="360"/>
      </w:pPr>
      <w:rPr>
        <w:rFonts w:ascii="Calibri" w:eastAsia="Times New Roman" w:hAnsi="Calibri" w:cs="Calibri" w:hint="default"/>
        <w:b/>
        <w:color w:val="auto"/>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13"/>
  </w:num>
  <w:num w:numId="5">
    <w:abstractNumId w:val="12"/>
  </w:num>
  <w:num w:numId="6">
    <w:abstractNumId w:val="0"/>
  </w:num>
  <w:num w:numId="7">
    <w:abstractNumId w:val="2"/>
  </w:num>
  <w:num w:numId="8">
    <w:abstractNumId w:val="11"/>
  </w:num>
  <w:num w:numId="9">
    <w:abstractNumId w:val="4"/>
  </w:num>
  <w:num w:numId="10">
    <w:abstractNumId w:val="14"/>
  </w:num>
  <w:num w:numId="11">
    <w:abstractNumId w:val="8"/>
  </w:num>
  <w:num w:numId="12">
    <w:abstractNumId w:val="5"/>
  </w:num>
  <w:num w:numId="13">
    <w:abstractNumId w:val="3"/>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E0523"/>
    <w:rsid w:val="00001E75"/>
    <w:rsid w:val="00011673"/>
    <w:rsid w:val="00011F63"/>
    <w:rsid w:val="00027833"/>
    <w:rsid w:val="000418C5"/>
    <w:rsid w:val="000519CC"/>
    <w:rsid w:val="00054760"/>
    <w:rsid w:val="00055B16"/>
    <w:rsid w:val="00062480"/>
    <w:rsid w:val="000647E9"/>
    <w:rsid w:val="00074382"/>
    <w:rsid w:val="000761F9"/>
    <w:rsid w:val="000B1376"/>
    <w:rsid w:val="000C51FE"/>
    <w:rsid w:val="000E67C9"/>
    <w:rsid w:val="000F199B"/>
    <w:rsid w:val="000F553E"/>
    <w:rsid w:val="000F61A0"/>
    <w:rsid w:val="00100708"/>
    <w:rsid w:val="00147D0A"/>
    <w:rsid w:val="0018636B"/>
    <w:rsid w:val="00196CC3"/>
    <w:rsid w:val="00197D5A"/>
    <w:rsid w:val="001A4DCB"/>
    <w:rsid w:val="001B4172"/>
    <w:rsid w:val="001C59B0"/>
    <w:rsid w:val="001D5F19"/>
    <w:rsid w:val="00231110"/>
    <w:rsid w:val="00233EAE"/>
    <w:rsid w:val="002376D3"/>
    <w:rsid w:val="00257DF7"/>
    <w:rsid w:val="0028533D"/>
    <w:rsid w:val="00286E21"/>
    <w:rsid w:val="00287D65"/>
    <w:rsid w:val="0029414F"/>
    <w:rsid w:val="002A6856"/>
    <w:rsid w:val="002A693D"/>
    <w:rsid w:val="002B4350"/>
    <w:rsid w:val="002B5DA4"/>
    <w:rsid w:val="002E212B"/>
    <w:rsid w:val="002E678A"/>
    <w:rsid w:val="002F01DF"/>
    <w:rsid w:val="002F2BDB"/>
    <w:rsid w:val="002F4AEC"/>
    <w:rsid w:val="00301AB1"/>
    <w:rsid w:val="003027F3"/>
    <w:rsid w:val="00302E90"/>
    <w:rsid w:val="0033669D"/>
    <w:rsid w:val="00350175"/>
    <w:rsid w:val="003519F8"/>
    <w:rsid w:val="003674E2"/>
    <w:rsid w:val="0038010F"/>
    <w:rsid w:val="003A4BE2"/>
    <w:rsid w:val="003C0C2C"/>
    <w:rsid w:val="003F2716"/>
    <w:rsid w:val="0040131A"/>
    <w:rsid w:val="00402DCB"/>
    <w:rsid w:val="0042058B"/>
    <w:rsid w:val="0042524B"/>
    <w:rsid w:val="00446AF6"/>
    <w:rsid w:val="0045122F"/>
    <w:rsid w:val="00453E78"/>
    <w:rsid w:val="00461424"/>
    <w:rsid w:val="00462E35"/>
    <w:rsid w:val="00477294"/>
    <w:rsid w:val="004A203A"/>
    <w:rsid w:val="004D764A"/>
    <w:rsid w:val="004E3D43"/>
    <w:rsid w:val="004E6485"/>
    <w:rsid w:val="004F51CD"/>
    <w:rsid w:val="005040E7"/>
    <w:rsid w:val="00513042"/>
    <w:rsid w:val="0053138D"/>
    <w:rsid w:val="005332FC"/>
    <w:rsid w:val="00534C31"/>
    <w:rsid w:val="005536FD"/>
    <w:rsid w:val="0055549A"/>
    <w:rsid w:val="00576A9A"/>
    <w:rsid w:val="0058762F"/>
    <w:rsid w:val="00591F9C"/>
    <w:rsid w:val="005931E3"/>
    <w:rsid w:val="005A753A"/>
    <w:rsid w:val="005B59AA"/>
    <w:rsid w:val="005C6453"/>
    <w:rsid w:val="005C7280"/>
    <w:rsid w:val="005C799C"/>
    <w:rsid w:val="005D573A"/>
    <w:rsid w:val="005D690B"/>
    <w:rsid w:val="005E23A9"/>
    <w:rsid w:val="00601740"/>
    <w:rsid w:val="006031E5"/>
    <w:rsid w:val="006076B0"/>
    <w:rsid w:val="006150AB"/>
    <w:rsid w:val="006213E4"/>
    <w:rsid w:val="00622BEC"/>
    <w:rsid w:val="00623819"/>
    <w:rsid w:val="00624D7E"/>
    <w:rsid w:val="00640ADC"/>
    <w:rsid w:val="00644B73"/>
    <w:rsid w:val="00646B55"/>
    <w:rsid w:val="00653BB6"/>
    <w:rsid w:val="006715CB"/>
    <w:rsid w:val="0067206E"/>
    <w:rsid w:val="0067624D"/>
    <w:rsid w:val="00683FB0"/>
    <w:rsid w:val="006B0587"/>
    <w:rsid w:val="006D56FA"/>
    <w:rsid w:val="006D6358"/>
    <w:rsid w:val="006E6D18"/>
    <w:rsid w:val="006F1659"/>
    <w:rsid w:val="0070180F"/>
    <w:rsid w:val="00711ACD"/>
    <w:rsid w:val="007148B3"/>
    <w:rsid w:val="00723205"/>
    <w:rsid w:val="00737202"/>
    <w:rsid w:val="00775EB3"/>
    <w:rsid w:val="00776774"/>
    <w:rsid w:val="00787D6F"/>
    <w:rsid w:val="007A750C"/>
    <w:rsid w:val="007B61E5"/>
    <w:rsid w:val="007B6DEA"/>
    <w:rsid w:val="007E0E23"/>
    <w:rsid w:val="007F34D8"/>
    <w:rsid w:val="007F5191"/>
    <w:rsid w:val="00804E07"/>
    <w:rsid w:val="00810B41"/>
    <w:rsid w:val="00824CD4"/>
    <w:rsid w:val="008557D0"/>
    <w:rsid w:val="0085794D"/>
    <w:rsid w:val="0086413E"/>
    <w:rsid w:val="00867A3E"/>
    <w:rsid w:val="00874F38"/>
    <w:rsid w:val="008C621F"/>
    <w:rsid w:val="008D1DA5"/>
    <w:rsid w:val="008D66F3"/>
    <w:rsid w:val="008E0523"/>
    <w:rsid w:val="008F0998"/>
    <w:rsid w:val="008F2795"/>
    <w:rsid w:val="00910B19"/>
    <w:rsid w:val="00940B8A"/>
    <w:rsid w:val="00947FB3"/>
    <w:rsid w:val="00972ABD"/>
    <w:rsid w:val="0097513D"/>
    <w:rsid w:val="00994734"/>
    <w:rsid w:val="009A7997"/>
    <w:rsid w:val="009B457B"/>
    <w:rsid w:val="009E5465"/>
    <w:rsid w:val="009F6CB1"/>
    <w:rsid w:val="00A01157"/>
    <w:rsid w:val="00A11DCE"/>
    <w:rsid w:val="00A2475D"/>
    <w:rsid w:val="00A24B73"/>
    <w:rsid w:val="00A30084"/>
    <w:rsid w:val="00A3752A"/>
    <w:rsid w:val="00A47A26"/>
    <w:rsid w:val="00A50C36"/>
    <w:rsid w:val="00A708EC"/>
    <w:rsid w:val="00A74B45"/>
    <w:rsid w:val="00A85543"/>
    <w:rsid w:val="00A9176B"/>
    <w:rsid w:val="00AB69EC"/>
    <w:rsid w:val="00AC3BCC"/>
    <w:rsid w:val="00AD393B"/>
    <w:rsid w:val="00AF0E96"/>
    <w:rsid w:val="00AF46A1"/>
    <w:rsid w:val="00B02117"/>
    <w:rsid w:val="00B05A35"/>
    <w:rsid w:val="00B125A6"/>
    <w:rsid w:val="00B27BF3"/>
    <w:rsid w:val="00B6211A"/>
    <w:rsid w:val="00B648A2"/>
    <w:rsid w:val="00B70CA8"/>
    <w:rsid w:val="00B7702C"/>
    <w:rsid w:val="00B77227"/>
    <w:rsid w:val="00B81AF6"/>
    <w:rsid w:val="00BA03FC"/>
    <w:rsid w:val="00BA2B17"/>
    <w:rsid w:val="00BC041D"/>
    <w:rsid w:val="00BC5785"/>
    <w:rsid w:val="00BE24AC"/>
    <w:rsid w:val="00BE52E5"/>
    <w:rsid w:val="00BF0E6B"/>
    <w:rsid w:val="00C04CDA"/>
    <w:rsid w:val="00C05AC5"/>
    <w:rsid w:val="00C1635E"/>
    <w:rsid w:val="00C44CFB"/>
    <w:rsid w:val="00C4610A"/>
    <w:rsid w:val="00C61D41"/>
    <w:rsid w:val="00C62C9C"/>
    <w:rsid w:val="00C65FFE"/>
    <w:rsid w:val="00CA278D"/>
    <w:rsid w:val="00CA5626"/>
    <w:rsid w:val="00CB2F7E"/>
    <w:rsid w:val="00CC10E5"/>
    <w:rsid w:val="00CD3BEA"/>
    <w:rsid w:val="00CD5DC5"/>
    <w:rsid w:val="00CD71B8"/>
    <w:rsid w:val="00CF1983"/>
    <w:rsid w:val="00D07FE2"/>
    <w:rsid w:val="00D20559"/>
    <w:rsid w:val="00D30174"/>
    <w:rsid w:val="00D43632"/>
    <w:rsid w:val="00D47CA8"/>
    <w:rsid w:val="00D532D2"/>
    <w:rsid w:val="00D5356E"/>
    <w:rsid w:val="00D54992"/>
    <w:rsid w:val="00D56BF4"/>
    <w:rsid w:val="00D60C37"/>
    <w:rsid w:val="00D715FC"/>
    <w:rsid w:val="00D74F51"/>
    <w:rsid w:val="00D84736"/>
    <w:rsid w:val="00D91F3F"/>
    <w:rsid w:val="00D952BC"/>
    <w:rsid w:val="00DA0B7F"/>
    <w:rsid w:val="00DA2140"/>
    <w:rsid w:val="00DA2BBD"/>
    <w:rsid w:val="00DB796B"/>
    <w:rsid w:val="00E02879"/>
    <w:rsid w:val="00E033C0"/>
    <w:rsid w:val="00E04128"/>
    <w:rsid w:val="00E06785"/>
    <w:rsid w:val="00E20542"/>
    <w:rsid w:val="00E25DA0"/>
    <w:rsid w:val="00E27FBE"/>
    <w:rsid w:val="00E41782"/>
    <w:rsid w:val="00E44FC5"/>
    <w:rsid w:val="00E52F3E"/>
    <w:rsid w:val="00E714D2"/>
    <w:rsid w:val="00EA0C8F"/>
    <w:rsid w:val="00EB1104"/>
    <w:rsid w:val="00EC067F"/>
    <w:rsid w:val="00EC6BFE"/>
    <w:rsid w:val="00ED4EB2"/>
    <w:rsid w:val="00ED5C23"/>
    <w:rsid w:val="00EE5F38"/>
    <w:rsid w:val="00EF390E"/>
    <w:rsid w:val="00F00AE5"/>
    <w:rsid w:val="00F05BCA"/>
    <w:rsid w:val="00F07009"/>
    <w:rsid w:val="00F20695"/>
    <w:rsid w:val="00F30A6D"/>
    <w:rsid w:val="00F47637"/>
    <w:rsid w:val="00F94995"/>
    <w:rsid w:val="00FA29B5"/>
    <w:rsid w:val="00FB4DD7"/>
    <w:rsid w:val="00FD3513"/>
    <w:rsid w:val="00FD62CE"/>
    <w:rsid w:val="00FE5076"/>
    <w:rsid w:val="00FF7EA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0523"/>
    <w:pPr>
      <w:spacing w:after="200" w:line="276" w:lineRule="auto"/>
    </w:pPr>
    <w:rPr>
      <w:sz w:val="22"/>
      <w:szCs w:val="22"/>
      <w:lang w:eastAsia="en-US"/>
    </w:rPr>
  </w:style>
  <w:style w:type="paragraph" w:styleId="Cmsor2">
    <w:name w:val="heading 2"/>
    <w:basedOn w:val="Norml"/>
    <w:next w:val="Norml"/>
    <w:link w:val="Cmsor2Char"/>
    <w:uiPriority w:val="9"/>
    <w:semiHidden/>
    <w:unhideWhenUsed/>
    <w:qFormat/>
    <w:rsid w:val="003C0C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4">
    <w:name w:val="heading 4"/>
    <w:basedOn w:val="Norml"/>
    <w:next w:val="Norml"/>
    <w:link w:val="Cmsor4Char"/>
    <w:uiPriority w:val="9"/>
    <w:semiHidden/>
    <w:unhideWhenUsed/>
    <w:qFormat/>
    <w:rsid w:val="00B021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qFormat/>
    <w:rsid w:val="008E0523"/>
    <w:pPr>
      <w:spacing w:before="240" w:after="60"/>
      <w:outlineLvl w:val="4"/>
    </w:pPr>
    <w:rPr>
      <w:rFonts w:eastAsia="Times New Roman"/>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link w:val="Cmsor5"/>
    <w:uiPriority w:val="9"/>
    <w:rsid w:val="008E0523"/>
    <w:rPr>
      <w:rFonts w:ascii="Calibri" w:eastAsia="Times New Roman" w:hAnsi="Calibri" w:cs="Times New Roman"/>
      <w:b/>
      <w:bCs/>
      <w:i/>
      <w:iCs/>
      <w:sz w:val="26"/>
      <w:szCs w:val="26"/>
    </w:rPr>
  </w:style>
  <w:style w:type="paragraph" w:styleId="NormlWeb">
    <w:name w:val="Normal (Web)"/>
    <w:basedOn w:val="Norml"/>
    <w:uiPriority w:val="99"/>
    <w:unhideWhenUsed/>
    <w:rsid w:val="008E0523"/>
    <w:pPr>
      <w:spacing w:before="100" w:beforeAutospacing="1" w:after="100" w:afterAutospacing="1" w:line="240" w:lineRule="auto"/>
    </w:pPr>
    <w:rPr>
      <w:rFonts w:ascii="Times New Roman" w:eastAsia="Times New Roman" w:hAnsi="Times New Roman"/>
      <w:sz w:val="24"/>
      <w:szCs w:val="24"/>
      <w:lang w:eastAsia="hu-HU"/>
    </w:rPr>
  </w:style>
  <w:style w:type="paragraph" w:styleId="Listaszerbekezds">
    <w:name w:val="List Paragraph"/>
    <w:basedOn w:val="Norml"/>
    <w:link w:val="ListaszerbekezdsChar"/>
    <w:uiPriority w:val="34"/>
    <w:qFormat/>
    <w:rsid w:val="008E0523"/>
    <w:pPr>
      <w:ind w:left="708"/>
    </w:pPr>
    <w:rPr>
      <w:sz w:val="20"/>
      <w:szCs w:val="20"/>
    </w:rPr>
  </w:style>
  <w:style w:type="paragraph" w:customStyle="1" w:styleId="standard">
    <w:name w:val="standard"/>
    <w:basedOn w:val="Norml"/>
    <w:uiPriority w:val="99"/>
    <w:rsid w:val="008E0523"/>
    <w:pPr>
      <w:spacing w:after="0" w:line="240" w:lineRule="auto"/>
    </w:pPr>
    <w:rPr>
      <w:rFonts w:ascii="&amp;#39" w:eastAsia="Times New Roman" w:hAnsi="&amp;#39"/>
      <w:sz w:val="24"/>
      <w:szCs w:val="24"/>
      <w:lang w:eastAsia="hu-HU"/>
    </w:rPr>
  </w:style>
  <w:style w:type="paragraph" w:styleId="llb">
    <w:name w:val="footer"/>
    <w:basedOn w:val="Norml"/>
    <w:link w:val="llbChar"/>
    <w:uiPriority w:val="99"/>
    <w:unhideWhenUsed/>
    <w:rsid w:val="008E0523"/>
    <w:pPr>
      <w:tabs>
        <w:tab w:val="center" w:pos="4536"/>
        <w:tab w:val="right" w:pos="9072"/>
      </w:tabs>
    </w:pPr>
    <w:rPr>
      <w:sz w:val="20"/>
      <w:szCs w:val="20"/>
    </w:rPr>
  </w:style>
  <w:style w:type="character" w:customStyle="1" w:styleId="llbChar">
    <w:name w:val="Élőláb Char"/>
    <w:link w:val="llb"/>
    <w:uiPriority w:val="99"/>
    <w:rsid w:val="008E0523"/>
    <w:rPr>
      <w:rFonts w:ascii="Calibri" w:eastAsia="Calibri" w:hAnsi="Calibri" w:cs="Times New Roman"/>
    </w:rPr>
  </w:style>
  <w:style w:type="character" w:styleId="Hiperhivatkozs">
    <w:name w:val="Hyperlink"/>
    <w:uiPriority w:val="99"/>
    <w:unhideWhenUsed/>
    <w:rsid w:val="008E0523"/>
    <w:rPr>
      <w:color w:val="0000FF"/>
      <w:u w:val="single"/>
    </w:rPr>
  </w:style>
  <w:style w:type="paragraph" w:customStyle="1" w:styleId="Default">
    <w:name w:val="Default"/>
    <w:rsid w:val="008E0523"/>
    <w:pPr>
      <w:autoSpaceDE w:val="0"/>
      <w:autoSpaceDN w:val="0"/>
      <w:adjustRightInd w:val="0"/>
    </w:pPr>
    <w:rPr>
      <w:rFonts w:ascii="Liberation Sans" w:hAnsi="Liberation Sans" w:cs="Liberation Sans"/>
      <w:color w:val="000000"/>
      <w:sz w:val="24"/>
      <w:szCs w:val="24"/>
    </w:rPr>
  </w:style>
  <w:style w:type="character" w:customStyle="1" w:styleId="ListaszerbekezdsChar">
    <w:name w:val="Listaszerű bekezdés Char"/>
    <w:link w:val="Listaszerbekezds"/>
    <w:uiPriority w:val="34"/>
    <w:locked/>
    <w:rsid w:val="008E0523"/>
    <w:rPr>
      <w:rFonts w:ascii="Calibri" w:eastAsia="Calibri" w:hAnsi="Calibri" w:cs="Times New Roman"/>
    </w:rPr>
  </w:style>
  <w:style w:type="paragraph" w:customStyle="1" w:styleId="Stlus123">
    <w:name w:val="Stílus123"/>
    <w:basedOn w:val="Norml"/>
    <w:qFormat/>
    <w:rsid w:val="008E0523"/>
    <w:pPr>
      <w:numPr>
        <w:ilvl w:val="1"/>
        <w:numId w:val="5"/>
      </w:numPr>
      <w:spacing w:after="0" w:line="240" w:lineRule="auto"/>
      <w:jc w:val="both"/>
    </w:pPr>
    <w:rPr>
      <w:rFonts w:eastAsia="Times New Roman"/>
      <w:b/>
      <w:sz w:val="24"/>
      <w:szCs w:val="24"/>
    </w:rPr>
  </w:style>
  <w:style w:type="paragraph" w:styleId="Buborkszveg">
    <w:name w:val="Balloon Text"/>
    <w:basedOn w:val="Norml"/>
    <w:link w:val="BuborkszvegChar"/>
    <w:uiPriority w:val="99"/>
    <w:semiHidden/>
    <w:unhideWhenUsed/>
    <w:rsid w:val="00CF1983"/>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CF1983"/>
    <w:rPr>
      <w:rFonts w:ascii="Segoe UI" w:hAnsi="Segoe UI" w:cs="Segoe UI"/>
      <w:sz w:val="18"/>
      <w:szCs w:val="18"/>
      <w:lang w:eastAsia="en-US"/>
    </w:rPr>
  </w:style>
  <w:style w:type="character" w:styleId="Jegyzethivatkozs">
    <w:name w:val="annotation reference"/>
    <w:uiPriority w:val="99"/>
    <w:semiHidden/>
    <w:unhideWhenUsed/>
    <w:rsid w:val="00257DF7"/>
    <w:rPr>
      <w:sz w:val="16"/>
      <w:szCs w:val="16"/>
    </w:rPr>
  </w:style>
  <w:style w:type="paragraph" w:styleId="Jegyzetszveg">
    <w:name w:val="annotation text"/>
    <w:basedOn w:val="Norml"/>
    <w:link w:val="JegyzetszvegChar"/>
    <w:uiPriority w:val="99"/>
    <w:semiHidden/>
    <w:unhideWhenUsed/>
    <w:rsid w:val="00257DF7"/>
    <w:rPr>
      <w:sz w:val="20"/>
      <w:szCs w:val="20"/>
    </w:rPr>
  </w:style>
  <w:style w:type="character" w:customStyle="1" w:styleId="JegyzetszvegChar">
    <w:name w:val="Jegyzetszöveg Char"/>
    <w:link w:val="Jegyzetszveg"/>
    <w:uiPriority w:val="99"/>
    <w:semiHidden/>
    <w:rsid w:val="00257DF7"/>
    <w:rPr>
      <w:lang w:eastAsia="en-US"/>
    </w:rPr>
  </w:style>
  <w:style w:type="paragraph" w:styleId="Megjegyzstrgya">
    <w:name w:val="annotation subject"/>
    <w:basedOn w:val="Jegyzetszveg"/>
    <w:next w:val="Jegyzetszveg"/>
    <w:link w:val="MegjegyzstrgyaChar"/>
    <w:uiPriority w:val="99"/>
    <w:semiHidden/>
    <w:unhideWhenUsed/>
    <w:rsid w:val="00257DF7"/>
    <w:rPr>
      <w:b/>
      <w:bCs/>
    </w:rPr>
  </w:style>
  <w:style w:type="character" w:customStyle="1" w:styleId="MegjegyzstrgyaChar">
    <w:name w:val="Megjegyzés tárgya Char"/>
    <w:link w:val="Megjegyzstrgya"/>
    <w:uiPriority w:val="99"/>
    <w:semiHidden/>
    <w:rsid w:val="00257DF7"/>
    <w:rPr>
      <w:b/>
      <w:bCs/>
      <w:lang w:eastAsia="en-US"/>
    </w:rPr>
  </w:style>
  <w:style w:type="character" w:styleId="Kiemels2">
    <w:name w:val="Strong"/>
    <w:basedOn w:val="Bekezdsalapbettpusa"/>
    <w:uiPriority w:val="99"/>
    <w:qFormat/>
    <w:rsid w:val="00197D5A"/>
    <w:rPr>
      <w:b/>
      <w:bCs/>
    </w:rPr>
  </w:style>
  <w:style w:type="paragraph" w:styleId="Nincstrkz">
    <w:name w:val="No Spacing"/>
    <w:uiPriority w:val="99"/>
    <w:qFormat/>
    <w:rsid w:val="00197D5A"/>
    <w:rPr>
      <w:rFonts w:eastAsia="Times New Roman" w:cs="Calibri"/>
      <w:sz w:val="22"/>
      <w:szCs w:val="22"/>
      <w:lang w:eastAsia="en-US"/>
    </w:rPr>
  </w:style>
  <w:style w:type="character" w:customStyle="1" w:styleId="Cmsor4Char">
    <w:name w:val="Címsor 4 Char"/>
    <w:basedOn w:val="Bekezdsalapbettpusa"/>
    <w:link w:val="Cmsor4"/>
    <w:uiPriority w:val="9"/>
    <w:semiHidden/>
    <w:rsid w:val="00B02117"/>
    <w:rPr>
      <w:rFonts w:asciiTheme="majorHAnsi" w:eastAsiaTheme="majorEastAsia" w:hAnsiTheme="majorHAnsi" w:cstheme="majorBidi"/>
      <w:i/>
      <w:iCs/>
      <w:color w:val="365F91" w:themeColor="accent1" w:themeShade="BF"/>
      <w:sz w:val="22"/>
      <w:szCs w:val="22"/>
      <w:lang w:eastAsia="en-US"/>
    </w:rPr>
  </w:style>
  <w:style w:type="character" w:customStyle="1" w:styleId="Cmsor2Char">
    <w:name w:val="Címsor 2 Char"/>
    <w:basedOn w:val="Bekezdsalapbettpusa"/>
    <w:link w:val="Cmsor2"/>
    <w:uiPriority w:val="99"/>
    <w:semiHidden/>
    <w:rsid w:val="003C0C2C"/>
    <w:rPr>
      <w:rFonts w:asciiTheme="majorHAnsi" w:eastAsiaTheme="majorEastAsia" w:hAnsiTheme="majorHAnsi" w:cstheme="majorBidi"/>
      <w:color w:val="365F91" w:themeColor="accent1" w:themeShade="BF"/>
      <w:sz w:val="26"/>
      <w:szCs w:val="26"/>
      <w:lang w:eastAsia="en-US"/>
    </w:rPr>
  </w:style>
  <w:style w:type="paragraph" w:styleId="lfej">
    <w:name w:val="header"/>
    <w:basedOn w:val="Norml"/>
    <w:link w:val="lfejChar"/>
    <w:uiPriority w:val="99"/>
    <w:semiHidden/>
    <w:unhideWhenUsed/>
    <w:rsid w:val="00644B7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644B7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0146235">
      <w:bodyDiv w:val="1"/>
      <w:marLeft w:val="0"/>
      <w:marRight w:val="0"/>
      <w:marTop w:val="0"/>
      <w:marBottom w:val="0"/>
      <w:divBdr>
        <w:top w:val="none" w:sz="0" w:space="0" w:color="auto"/>
        <w:left w:val="none" w:sz="0" w:space="0" w:color="auto"/>
        <w:bottom w:val="none" w:sz="0" w:space="0" w:color="auto"/>
        <w:right w:val="none" w:sz="0" w:space="0" w:color="auto"/>
      </w:divBdr>
    </w:div>
    <w:div w:id="195700291">
      <w:bodyDiv w:val="1"/>
      <w:marLeft w:val="0"/>
      <w:marRight w:val="0"/>
      <w:marTop w:val="0"/>
      <w:marBottom w:val="0"/>
      <w:divBdr>
        <w:top w:val="none" w:sz="0" w:space="0" w:color="auto"/>
        <w:left w:val="none" w:sz="0" w:space="0" w:color="auto"/>
        <w:bottom w:val="none" w:sz="0" w:space="0" w:color="auto"/>
        <w:right w:val="none" w:sz="0" w:space="0" w:color="auto"/>
      </w:divBdr>
    </w:div>
    <w:div w:id="285161302">
      <w:bodyDiv w:val="1"/>
      <w:marLeft w:val="0"/>
      <w:marRight w:val="0"/>
      <w:marTop w:val="0"/>
      <w:marBottom w:val="0"/>
      <w:divBdr>
        <w:top w:val="none" w:sz="0" w:space="0" w:color="auto"/>
        <w:left w:val="none" w:sz="0" w:space="0" w:color="auto"/>
        <w:bottom w:val="none" w:sz="0" w:space="0" w:color="auto"/>
        <w:right w:val="none" w:sz="0" w:space="0" w:color="auto"/>
      </w:divBdr>
    </w:div>
    <w:div w:id="813763740">
      <w:bodyDiv w:val="1"/>
      <w:marLeft w:val="0"/>
      <w:marRight w:val="0"/>
      <w:marTop w:val="0"/>
      <w:marBottom w:val="0"/>
      <w:divBdr>
        <w:top w:val="none" w:sz="0" w:space="0" w:color="auto"/>
        <w:left w:val="none" w:sz="0" w:space="0" w:color="auto"/>
        <w:bottom w:val="none" w:sz="0" w:space="0" w:color="auto"/>
        <w:right w:val="none" w:sz="0" w:space="0" w:color="auto"/>
      </w:divBdr>
    </w:div>
    <w:div w:id="908542428">
      <w:bodyDiv w:val="1"/>
      <w:marLeft w:val="0"/>
      <w:marRight w:val="0"/>
      <w:marTop w:val="0"/>
      <w:marBottom w:val="0"/>
      <w:divBdr>
        <w:top w:val="none" w:sz="0" w:space="0" w:color="auto"/>
        <w:left w:val="none" w:sz="0" w:space="0" w:color="auto"/>
        <w:bottom w:val="none" w:sz="0" w:space="0" w:color="auto"/>
        <w:right w:val="none" w:sz="0" w:space="0" w:color="auto"/>
      </w:divBdr>
    </w:div>
    <w:div w:id="1065445856">
      <w:bodyDiv w:val="1"/>
      <w:marLeft w:val="0"/>
      <w:marRight w:val="0"/>
      <w:marTop w:val="0"/>
      <w:marBottom w:val="0"/>
      <w:divBdr>
        <w:top w:val="none" w:sz="0" w:space="0" w:color="auto"/>
        <w:left w:val="none" w:sz="0" w:space="0" w:color="auto"/>
        <w:bottom w:val="none" w:sz="0" w:space="0" w:color="auto"/>
        <w:right w:val="none" w:sz="0" w:space="0" w:color="auto"/>
      </w:divBdr>
    </w:div>
    <w:div w:id="1472401573">
      <w:bodyDiv w:val="1"/>
      <w:marLeft w:val="0"/>
      <w:marRight w:val="0"/>
      <w:marTop w:val="0"/>
      <w:marBottom w:val="0"/>
      <w:divBdr>
        <w:top w:val="none" w:sz="0" w:space="0" w:color="auto"/>
        <w:left w:val="none" w:sz="0" w:space="0" w:color="auto"/>
        <w:bottom w:val="none" w:sz="0" w:space="0" w:color="auto"/>
        <w:right w:val="none" w:sz="0" w:space="0" w:color="auto"/>
      </w:divBdr>
    </w:div>
    <w:div w:id="1651867104">
      <w:bodyDiv w:val="1"/>
      <w:marLeft w:val="0"/>
      <w:marRight w:val="0"/>
      <w:marTop w:val="0"/>
      <w:marBottom w:val="0"/>
      <w:divBdr>
        <w:top w:val="none" w:sz="0" w:space="0" w:color="auto"/>
        <w:left w:val="none" w:sz="0" w:space="0" w:color="auto"/>
        <w:bottom w:val="none" w:sz="0" w:space="0" w:color="auto"/>
        <w:right w:val="none" w:sz="0" w:space="0" w:color="auto"/>
      </w:divBdr>
    </w:div>
    <w:div w:id="1836677199">
      <w:bodyDiv w:val="1"/>
      <w:marLeft w:val="0"/>
      <w:marRight w:val="0"/>
      <w:marTop w:val="0"/>
      <w:marBottom w:val="0"/>
      <w:divBdr>
        <w:top w:val="none" w:sz="0" w:space="0" w:color="auto"/>
        <w:left w:val="none" w:sz="0" w:space="0" w:color="auto"/>
        <w:bottom w:val="none" w:sz="0" w:space="0" w:color="auto"/>
        <w:right w:val="none" w:sz="0" w:space="0" w:color="auto"/>
      </w:divBdr>
    </w:div>
    <w:div w:id="18886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pholcz.jozsef@zugl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pholcz.jozsef@zugl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8D59-27E0-43B6-B82D-E94BEE9D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5288</Words>
  <Characters>36489</Characters>
  <Application>Microsoft Office Word</Application>
  <DocSecurity>0</DocSecurity>
  <Lines>304</Lines>
  <Paragraphs>83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41694</CharactersWithSpaces>
  <SharedDoc>false</SharedDoc>
  <HLinks>
    <vt:vector size="24" baseType="variant">
      <vt:variant>
        <vt:i4>1835120</vt:i4>
      </vt:variant>
      <vt:variant>
        <vt:i4>9</vt:i4>
      </vt:variant>
      <vt:variant>
        <vt:i4>0</vt:i4>
      </vt:variant>
      <vt:variant>
        <vt:i4>5</vt:i4>
      </vt:variant>
      <vt:variant>
        <vt:lpwstr>mailto:horvath.janos@zuglo.hu</vt:lpwstr>
      </vt:variant>
      <vt:variant>
        <vt:lpwstr/>
      </vt:variant>
      <vt:variant>
        <vt:i4>4063319</vt:i4>
      </vt:variant>
      <vt:variant>
        <vt:i4>6</vt:i4>
      </vt:variant>
      <vt:variant>
        <vt:i4>0</vt:i4>
      </vt:variant>
      <vt:variant>
        <vt:i4>5</vt:i4>
      </vt:variant>
      <vt:variant>
        <vt:lpwstr>mailto:napholcz.jozsef@zuglo.hu</vt:lpwstr>
      </vt:variant>
      <vt:variant>
        <vt:lpwstr/>
      </vt:variant>
      <vt:variant>
        <vt:i4>1835120</vt:i4>
      </vt:variant>
      <vt:variant>
        <vt:i4>3</vt:i4>
      </vt:variant>
      <vt:variant>
        <vt:i4>0</vt:i4>
      </vt:variant>
      <vt:variant>
        <vt:i4>5</vt:i4>
      </vt:variant>
      <vt:variant>
        <vt:lpwstr>mailto:horvath.janos@zuglo.hu</vt:lpwstr>
      </vt:variant>
      <vt:variant>
        <vt:lpwstr/>
      </vt:variant>
      <vt:variant>
        <vt:i4>4063319</vt:i4>
      </vt:variant>
      <vt:variant>
        <vt:i4>0</vt:i4>
      </vt:variant>
      <vt:variant>
        <vt:i4>0</vt:i4>
      </vt:variant>
      <vt:variant>
        <vt:i4>5</vt:i4>
      </vt:variant>
      <vt:variant>
        <vt:lpwstr>mailto:napholcz.jozsef@zuglo.hu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Hermina</dc:creator>
  <cp:lastModifiedBy>napholcz</cp:lastModifiedBy>
  <cp:revision>6</cp:revision>
  <cp:lastPrinted>2018-05-14T11:25:00Z</cp:lastPrinted>
  <dcterms:created xsi:type="dcterms:W3CDTF">2018-03-12T12:52:00Z</dcterms:created>
  <dcterms:modified xsi:type="dcterms:W3CDTF">2018-05-14T11:25:00Z</dcterms:modified>
</cp:coreProperties>
</file>