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8D" w:rsidRDefault="000376C9" w:rsidP="000376C9">
      <w:pPr>
        <w:jc w:val="center"/>
        <w:rPr>
          <w:b/>
        </w:rPr>
      </w:pPr>
      <w:r>
        <w:rPr>
          <w:b/>
        </w:rPr>
        <w:t>A</w:t>
      </w:r>
      <w:r w:rsidR="007D11E8" w:rsidRPr="007D11E8">
        <w:rPr>
          <w:b/>
        </w:rPr>
        <w:t xml:space="preserve"> vendégforgalom összesített adataira vonatkozó adatszolgáltatás</w:t>
      </w:r>
    </w:p>
    <w:p w:rsidR="007D11E8" w:rsidRDefault="007D11E8" w:rsidP="007D11E8">
      <w:pPr>
        <w:jc w:val="center"/>
        <w:rPr>
          <w:b/>
        </w:rPr>
      </w:pPr>
    </w:p>
    <w:p w:rsidR="007D11E8" w:rsidRDefault="007D11E8" w:rsidP="007D11E8">
      <w:pPr>
        <w:jc w:val="both"/>
      </w:pPr>
      <w:r w:rsidRPr="007D11E8">
        <w:t>A szállá</w:t>
      </w:r>
      <w:r>
        <w:t>shely-szolgáltatási tevékenység folytatásának részletes feltételiről és a szálláshely-üzemeltetési engedély kiadásának rendjéről szóló 239/2009. (X.20.) Korm. rendelet (a továbbiakban: Kr.) 16. § (1) és (2) bekezdése alapján nyújtott adatszolgáltatás a magánszálláshelyen és egyéb szálláshelyen lebonyolított vendégforgalomról.</w:t>
      </w:r>
    </w:p>
    <w:p w:rsidR="007D11E8" w:rsidRDefault="007D11E8" w:rsidP="007D11E8">
      <w:pPr>
        <w:jc w:val="both"/>
      </w:pPr>
      <w:r>
        <w:t>A Kr. 16. § (1) bekezdése értelmében adatszolgáltatásra kötelezett: a magánszálláshelyet és az egyéb szálláshelyet üzemeltető szálláshely-szolgáltató.</w:t>
      </w:r>
    </w:p>
    <w:p w:rsidR="000376C9" w:rsidRDefault="007D11E8" w:rsidP="007D11E8">
      <w:pPr>
        <w:jc w:val="both"/>
      </w:pPr>
      <w:r>
        <w:t>A táblázatba foglalt adatokat a Kr. rendelkezései szerint a tárgyévet követő január hó 31. napig kell a hatóság rendelkezésére bocsátani</w:t>
      </w:r>
      <w:r w:rsidR="000376C9">
        <w:t>.</w:t>
      </w:r>
    </w:p>
    <w:p w:rsidR="000376C9" w:rsidRDefault="000376C9" w:rsidP="007D11E8">
      <w:pPr>
        <w:jc w:val="both"/>
      </w:pPr>
      <w:r>
        <w:t>Kötelezően kitöltendő adatok:</w:t>
      </w:r>
    </w:p>
    <w:p w:rsidR="000376C9" w:rsidRDefault="000376C9" w:rsidP="000376C9">
      <w:pPr>
        <w:spacing w:after="0" w:line="480" w:lineRule="auto"/>
        <w:jc w:val="both"/>
      </w:pPr>
      <w:r>
        <w:t>A szálláshely-szolgáltató neve</w:t>
      </w:r>
      <w:proofErr w:type="gramStart"/>
      <w:r>
        <w:t>:………………………………………………………………………………</w:t>
      </w:r>
      <w:proofErr w:type="gramEnd"/>
    </w:p>
    <w:p w:rsidR="000376C9" w:rsidRDefault="000376C9" w:rsidP="000376C9">
      <w:pPr>
        <w:spacing w:after="0" w:line="480" w:lineRule="auto"/>
        <w:jc w:val="both"/>
      </w:pPr>
      <w:r>
        <w:t>A szálláshely címe</w:t>
      </w:r>
      <w:proofErr w:type="gramStart"/>
      <w:r>
        <w:t>:………………………………………………………………………………………………..</w:t>
      </w:r>
      <w:proofErr w:type="gramEnd"/>
    </w:p>
    <w:p w:rsidR="000376C9" w:rsidRDefault="000376C9" w:rsidP="000376C9">
      <w:pPr>
        <w:spacing w:after="0" w:line="480" w:lineRule="auto"/>
        <w:jc w:val="both"/>
      </w:pPr>
      <w:r>
        <w:t>Nyilvántartási száma</w:t>
      </w:r>
      <w:proofErr w:type="gramStart"/>
      <w:r>
        <w:t>:……………………………………………………………………………………………</w:t>
      </w:r>
      <w:proofErr w:type="gramEnd"/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0376C9" w:rsidTr="000376C9">
        <w:trPr>
          <w:jc w:val="center"/>
        </w:trPr>
        <w:tc>
          <w:tcPr>
            <w:tcW w:w="4664" w:type="dxa"/>
          </w:tcPr>
          <w:p w:rsidR="000376C9" w:rsidRDefault="000376C9" w:rsidP="000376C9">
            <w:pPr>
              <w:spacing w:line="480" w:lineRule="auto"/>
              <w:jc w:val="both"/>
            </w:pPr>
          </w:p>
        </w:tc>
        <w:tc>
          <w:tcPr>
            <w:tcW w:w="4665" w:type="dxa"/>
          </w:tcPr>
          <w:p w:rsidR="000376C9" w:rsidRDefault="000376C9" w:rsidP="000376C9">
            <w:pPr>
              <w:spacing w:line="480" w:lineRule="auto"/>
              <w:jc w:val="center"/>
            </w:pPr>
            <w:r>
              <w:t>fogadott vendégek száma (fő)</w:t>
            </w:r>
          </w:p>
        </w:tc>
        <w:tc>
          <w:tcPr>
            <w:tcW w:w="4665" w:type="dxa"/>
          </w:tcPr>
          <w:p w:rsidR="000376C9" w:rsidRDefault="000376C9" w:rsidP="000376C9">
            <w:pPr>
              <w:jc w:val="center"/>
            </w:pPr>
            <w:r>
              <w:t>a vendégek által a szálláshelyen eltöltött éjszakák száma*</w:t>
            </w:r>
          </w:p>
        </w:tc>
      </w:tr>
      <w:tr w:rsidR="000376C9" w:rsidTr="000376C9">
        <w:trPr>
          <w:jc w:val="center"/>
        </w:trPr>
        <w:tc>
          <w:tcPr>
            <w:tcW w:w="4664" w:type="dxa"/>
          </w:tcPr>
          <w:p w:rsidR="000376C9" w:rsidRDefault="000376C9" w:rsidP="000376C9">
            <w:pPr>
              <w:jc w:val="center"/>
            </w:pPr>
            <w:r>
              <w:t>magyarországi lakóhellyel rendelkező vendégek száma</w:t>
            </w:r>
          </w:p>
        </w:tc>
        <w:tc>
          <w:tcPr>
            <w:tcW w:w="4665" w:type="dxa"/>
          </w:tcPr>
          <w:p w:rsidR="000376C9" w:rsidRDefault="000376C9" w:rsidP="000376C9">
            <w:pPr>
              <w:spacing w:line="480" w:lineRule="auto"/>
              <w:jc w:val="both"/>
            </w:pPr>
          </w:p>
        </w:tc>
        <w:tc>
          <w:tcPr>
            <w:tcW w:w="4665" w:type="dxa"/>
          </w:tcPr>
          <w:p w:rsidR="000376C9" w:rsidRDefault="000376C9" w:rsidP="000376C9">
            <w:pPr>
              <w:spacing w:line="480" w:lineRule="auto"/>
              <w:jc w:val="both"/>
            </w:pPr>
          </w:p>
        </w:tc>
      </w:tr>
      <w:tr w:rsidR="000376C9" w:rsidTr="000376C9">
        <w:trPr>
          <w:jc w:val="center"/>
        </w:trPr>
        <w:tc>
          <w:tcPr>
            <w:tcW w:w="4664" w:type="dxa"/>
          </w:tcPr>
          <w:p w:rsidR="000376C9" w:rsidRDefault="000376C9" w:rsidP="000376C9">
            <w:pPr>
              <w:jc w:val="center"/>
            </w:pPr>
            <w:r>
              <w:t>magyarországi lakóhellyel nem rendelkező vendégek száma</w:t>
            </w:r>
          </w:p>
        </w:tc>
        <w:tc>
          <w:tcPr>
            <w:tcW w:w="4665" w:type="dxa"/>
          </w:tcPr>
          <w:p w:rsidR="000376C9" w:rsidRDefault="000376C9" w:rsidP="000376C9">
            <w:pPr>
              <w:spacing w:line="480" w:lineRule="auto"/>
              <w:jc w:val="both"/>
            </w:pPr>
          </w:p>
        </w:tc>
        <w:tc>
          <w:tcPr>
            <w:tcW w:w="4665" w:type="dxa"/>
          </w:tcPr>
          <w:p w:rsidR="000376C9" w:rsidRDefault="000376C9" w:rsidP="000376C9">
            <w:pPr>
              <w:spacing w:line="480" w:lineRule="auto"/>
              <w:jc w:val="both"/>
            </w:pPr>
          </w:p>
        </w:tc>
      </w:tr>
      <w:tr w:rsidR="000376C9" w:rsidTr="000376C9">
        <w:trPr>
          <w:jc w:val="center"/>
        </w:trPr>
        <w:tc>
          <w:tcPr>
            <w:tcW w:w="4664" w:type="dxa"/>
          </w:tcPr>
          <w:p w:rsidR="000376C9" w:rsidRPr="000376C9" w:rsidRDefault="000376C9" w:rsidP="000376C9">
            <w:pPr>
              <w:spacing w:line="480" w:lineRule="auto"/>
              <w:jc w:val="center"/>
              <w:rPr>
                <w:b/>
              </w:rPr>
            </w:pPr>
            <w:r w:rsidRPr="000376C9">
              <w:rPr>
                <w:b/>
              </w:rPr>
              <w:t>Összesen</w:t>
            </w:r>
          </w:p>
        </w:tc>
        <w:tc>
          <w:tcPr>
            <w:tcW w:w="4665" w:type="dxa"/>
          </w:tcPr>
          <w:p w:rsidR="000376C9" w:rsidRDefault="000376C9" w:rsidP="000376C9">
            <w:pPr>
              <w:spacing w:line="480" w:lineRule="auto"/>
              <w:jc w:val="both"/>
            </w:pPr>
          </w:p>
        </w:tc>
        <w:tc>
          <w:tcPr>
            <w:tcW w:w="4665" w:type="dxa"/>
          </w:tcPr>
          <w:p w:rsidR="000376C9" w:rsidRDefault="000376C9" w:rsidP="000376C9">
            <w:pPr>
              <w:spacing w:line="480" w:lineRule="auto"/>
              <w:jc w:val="both"/>
            </w:pPr>
          </w:p>
        </w:tc>
      </w:tr>
    </w:tbl>
    <w:p w:rsidR="000376C9" w:rsidRDefault="000376C9" w:rsidP="000376C9">
      <w:pPr>
        <w:spacing w:after="0" w:line="480" w:lineRule="auto"/>
        <w:jc w:val="both"/>
      </w:pPr>
    </w:p>
    <w:p w:rsidR="000376C9" w:rsidRDefault="000376C9" w:rsidP="000376C9">
      <w:pPr>
        <w:spacing w:after="0" w:line="480" w:lineRule="auto"/>
        <w:jc w:val="both"/>
      </w:pPr>
      <w:r>
        <w:t>Kelt: Budapest, 202</w:t>
      </w:r>
      <w:r w:rsidR="00C94E66">
        <w:t>1</w:t>
      </w:r>
      <w:r>
        <w:t xml:space="preserve">. január </w:t>
      </w:r>
      <w:proofErr w:type="gramStart"/>
      <w:r>
        <w:t>„       .</w:t>
      </w:r>
      <w:proofErr w:type="gramEnd"/>
      <w:r>
        <w:t>”</w:t>
      </w:r>
    </w:p>
    <w:p w:rsidR="000376C9" w:rsidRDefault="000376C9" w:rsidP="000376C9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szálláshely-szolgáltató</w:t>
      </w:r>
      <w:proofErr w:type="gramEnd"/>
      <w:r>
        <w:t xml:space="preserve"> aláírása</w:t>
      </w:r>
    </w:p>
    <w:p w:rsidR="000376C9" w:rsidRPr="00E872CE" w:rsidRDefault="00E872CE" w:rsidP="00E872CE">
      <w:pPr>
        <w:spacing w:after="0" w:line="240" w:lineRule="auto"/>
        <w:jc w:val="both"/>
        <w:rPr>
          <w:sz w:val="18"/>
          <w:szCs w:val="18"/>
        </w:rPr>
      </w:pPr>
      <w:r w:rsidRPr="00E872CE">
        <w:rPr>
          <w:sz w:val="18"/>
          <w:szCs w:val="18"/>
        </w:rPr>
        <w:t>A dokumentum benyújtásának módja a hatóság felé:</w:t>
      </w:r>
    </w:p>
    <w:p w:rsidR="00E872CE" w:rsidRDefault="00E872CE" w:rsidP="00E872CE">
      <w:pPr>
        <w:spacing w:after="0" w:line="240" w:lineRule="auto"/>
        <w:jc w:val="both"/>
        <w:rPr>
          <w:sz w:val="18"/>
          <w:szCs w:val="18"/>
        </w:rPr>
      </w:pPr>
      <w:r w:rsidRPr="00E872CE">
        <w:rPr>
          <w:sz w:val="18"/>
          <w:szCs w:val="18"/>
        </w:rPr>
        <w:t xml:space="preserve">A kitöltött és aláírt dokumentum beküldhető a Budapest Főváros XIV. Kerület Zugló Polgármesteri Hivatal </w:t>
      </w:r>
      <w:r w:rsidR="00916B45">
        <w:rPr>
          <w:sz w:val="18"/>
          <w:szCs w:val="18"/>
        </w:rPr>
        <w:t xml:space="preserve">Igazgatási és Hatósági Főosztály, Általános </w:t>
      </w:r>
      <w:r w:rsidRPr="00E872CE">
        <w:rPr>
          <w:sz w:val="18"/>
          <w:szCs w:val="18"/>
        </w:rPr>
        <w:t>Hatósági Osztály részére címezve</w:t>
      </w:r>
    </w:p>
    <w:p w:rsidR="00E872CE" w:rsidRPr="00263C2F" w:rsidRDefault="00E872CE" w:rsidP="00263C2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263C2F">
        <w:rPr>
          <w:sz w:val="18"/>
          <w:szCs w:val="18"/>
        </w:rPr>
        <w:t>postai úton</w:t>
      </w:r>
      <w:r w:rsidR="00D76BC7">
        <w:rPr>
          <w:sz w:val="18"/>
          <w:szCs w:val="18"/>
        </w:rPr>
        <w:t xml:space="preserve"> (1145 Budapest, </w:t>
      </w:r>
      <w:proofErr w:type="spellStart"/>
      <w:r w:rsidR="00D76BC7">
        <w:rPr>
          <w:sz w:val="18"/>
          <w:szCs w:val="18"/>
        </w:rPr>
        <w:t>Pétervárad</w:t>
      </w:r>
      <w:proofErr w:type="spellEnd"/>
      <w:r w:rsidR="00D76BC7">
        <w:rPr>
          <w:sz w:val="18"/>
          <w:szCs w:val="18"/>
        </w:rPr>
        <w:t xml:space="preserve"> u. 2.)</w:t>
      </w:r>
      <w:bookmarkStart w:id="0" w:name="_GoBack"/>
      <w:bookmarkEnd w:id="0"/>
    </w:p>
    <w:p w:rsidR="00E872CE" w:rsidRPr="00263C2F" w:rsidRDefault="00E872CE" w:rsidP="00263C2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63C2F">
        <w:rPr>
          <w:sz w:val="18"/>
          <w:szCs w:val="18"/>
        </w:rPr>
        <w:t>beszkennelve</w:t>
      </w:r>
      <w:proofErr w:type="spellEnd"/>
      <w:r w:rsidRPr="00263C2F">
        <w:rPr>
          <w:sz w:val="18"/>
          <w:szCs w:val="18"/>
        </w:rPr>
        <w:t xml:space="preserve"> a </w:t>
      </w:r>
      <w:hyperlink r:id="rId5" w:history="1">
        <w:r w:rsidR="00C94E66" w:rsidRPr="00DD61CA">
          <w:rPr>
            <w:rStyle w:val="Hiperhivatkozs"/>
            <w:sz w:val="18"/>
            <w:szCs w:val="18"/>
          </w:rPr>
          <w:t>preller.krisztina@zuglo.hu</w:t>
        </w:r>
      </w:hyperlink>
      <w:r w:rsidR="00263C2F" w:rsidRPr="00263C2F">
        <w:rPr>
          <w:sz w:val="18"/>
          <w:szCs w:val="18"/>
        </w:rPr>
        <w:t xml:space="preserve"> címre elektronikus úton</w:t>
      </w:r>
    </w:p>
    <w:p w:rsidR="000376C9" w:rsidRDefault="00263C2F" w:rsidP="00263C2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263C2F">
        <w:rPr>
          <w:sz w:val="18"/>
          <w:szCs w:val="18"/>
        </w:rPr>
        <w:t>a Hivatal Ügyfélszolgálatán</w:t>
      </w:r>
      <w:r w:rsidR="00916B45">
        <w:rPr>
          <w:sz w:val="18"/>
          <w:szCs w:val="18"/>
        </w:rPr>
        <w:t xml:space="preserve"> (1145 Budapest, Bácskai u. 53.)</w:t>
      </w:r>
      <w:r w:rsidRPr="00263C2F">
        <w:rPr>
          <w:sz w:val="18"/>
          <w:szCs w:val="18"/>
        </w:rPr>
        <w:t xml:space="preserve"> leadható személyesen</w:t>
      </w:r>
    </w:p>
    <w:p w:rsidR="00263C2F" w:rsidRDefault="00263C2F" w:rsidP="00263C2F">
      <w:pPr>
        <w:spacing w:after="0" w:line="240" w:lineRule="auto"/>
        <w:jc w:val="both"/>
        <w:rPr>
          <w:sz w:val="18"/>
          <w:szCs w:val="18"/>
        </w:rPr>
      </w:pPr>
    </w:p>
    <w:p w:rsidR="00263C2F" w:rsidRPr="00263C2F" w:rsidRDefault="00263C2F" w:rsidP="00263C2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*vendégéjszaka: vendégek száma szorozva az általuk eltöltött éjszakák számával</w:t>
      </w:r>
    </w:p>
    <w:sectPr w:rsidR="00263C2F" w:rsidRPr="00263C2F" w:rsidSect="000376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03AE"/>
    <w:multiLevelType w:val="hybridMultilevel"/>
    <w:tmpl w:val="B2D06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FB"/>
    <w:rsid w:val="000376C9"/>
    <w:rsid w:val="00263C2F"/>
    <w:rsid w:val="007D11E8"/>
    <w:rsid w:val="00916B45"/>
    <w:rsid w:val="00BB463C"/>
    <w:rsid w:val="00C94E66"/>
    <w:rsid w:val="00D268FB"/>
    <w:rsid w:val="00D76BC7"/>
    <w:rsid w:val="00DD335A"/>
    <w:rsid w:val="00E872CE"/>
    <w:rsid w:val="00F6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1E912-09B9-4D8A-9187-D62D382A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3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63C2F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63C2F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C94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ller.krisztina@zuglo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Tornóczky Krisztina dr.</dc:creator>
  <cp:keywords/>
  <dc:description/>
  <cp:lastModifiedBy>Wagensommer Dániel dr.</cp:lastModifiedBy>
  <cp:revision>2</cp:revision>
  <dcterms:created xsi:type="dcterms:W3CDTF">2021-01-19T15:18:00Z</dcterms:created>
  <dcterms:modified xsi:type="dcterms:W3CDTF">2021-01-19T15:18:00Z</dcterms:modified>
</cp:coreProperties>
</file>