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58" w:rsidRDefault="00975F58" w:rsidP="00975F58">
      <w:pPr>
        <w:spacing w:before="173"/>
        <w:ind w:right="138"/>
        <w:jc w:val="center"/>
        <w:rPr>
          <w:b/>
          <w:sz w:val="28"/>
        </w:rPr>
      </w:pPr>
      <w:r>
        <w:rPr>
          <w:b/>
          <w:sz w:val="28"/>
        </w:rPr>
        <w:t>J 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 ö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 é s</w:t>
      </w:r>
    </w:p>
    <w:p w:rsidR="00975F58" w:rsidRDefault="00975F58" w:rsidP="00975F58">
      <w:pPr>
        <w:pStyle w:val="Cmsor1"/>
        <w:spacing w:before="119"/>
        <w:ind w:right="14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C482F51" wp14:editId="484BF956">
                <wp:simplePos x="0" y="0"/>
                <wp:positionH relativeFrom="page">
                  <wp:posOffset>827405</wp:posOffset>
                </wp:positionH>
                <wp:positionV relativeFrom="paragraph">
                  <wp:posOffset>332105</wp:posOffset>
                </wp:positionV>
                <wp:extent cx="5904230" cy="205740"/>
                <wp:effectExtent l="8255" t="8255" r="12065" b="5080"/>
                <wp:wrapTopAndBottom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5F58" w:rsidRDefault="00975F58" w:rsidP="00975F58">
                            <w:pPr>
                              <w:pStyle w:val="Szvegtrzs"/>
                              <w:spacing w:before="18"/>
                              <w:ind w:left="108"/>
                            </w:pPr>
                            <w:r>
                              <w:t>AZ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ELISMERÉS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MEGNEVEZÉSE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82F51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65.15pt;margin-top:26.15pt;width:464.9pt;height:16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" filled="f" strokeweight=".48pt">
                <v:textbox inset="0,0,0,0">
                  <w:txbxContent>
                    <w:p w:rsidR="00975F58" w:rsidRDefault="00975F58" w:rsidP="00975F58">
                      <w:pPr>
                        <w:pStyle w:val="Szvegtrzs"/>
                        <w:spacing w:before="18"/>
                        <w:ind w:left="108"/>
                      </w:pPr>
                      <w:r>
                        <w:t>AZ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ELISMERÉS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MEGNEVEZÉSE</w:t>
                      </w:r>
                      <w:proofErr w:type="gramStart"/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</w:t>
                      </w:r>
                      <w:proofErr w:type="gramEnd"/>
                      <w:r>
                        <w:t>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5A939F3" wp14:editId="6820F3B8">
                <wp:simplePos x="0" y="0"/>
                <wp:positionH relativeFrom="page">
                  <wp:posOffset>827405</wp:posOffset>
                </wp:positionH>
                <wp:positionV relativeFrom="paragraph">
                  <wp:posOffset>796925</wp:posOffset>
                </wp:positionV>
                <wp:extent cx="5904230" cy="205740"/>
                <wp:effectExtent l="8255" t="6350" r="12065" b="6985"/>
                <wp:wrapTopAndBottom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5F58" w:rsidRDefault="00975F58" w:rsidP="00975F58">
                            <w:pPr>
                              <w:pStyle w:val="Szvegtrzs"/>
                              <w:spacing w:before="18"/>
                              <w:ind w:left="2590" w:right="2593"/>
                              <w:jc w:val="center"/>
                            </w:pPr>
                            <w:r>
                              <w:t>AZ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ELISMERÉSRE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JELÖLT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SZEMÉLY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939F3" id="Szövegdoboz 4" o:spid="_x0000_s1027" type="#_x0000_t202" style="position:absolute;left:0;text-align:left;margin-left:65.15pt;margin-top:62.75pt;width:464.9pt;height:16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" filled="f" strokeweight=".48pt">
                <v:textbox inset="0,0,0,0">
                  <w:txbxContent>
                    <w:p w:rsidR="00975F58" w:rsidRDefault="00975F58" w:rsidP="00975F58">
                      <w:pPr>
                        <w:pStyle w:val="Szvegtrzs"/>
                        <w:spacing w:before="18"/>
                        <w:ind w:left="2590" w:right="2593"/>
                        <w:jc w:val="center"/>
                      </w:pPr>
                      <w:r>
                        <w:t>AZ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ELISMERÉSRE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JELÖLT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SZEMÉLY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Önkormányzati</w:t>
      </w:r>
      <w:r>
        <w:rPr>
          <w:spacing w:val="-2"/>
        </w:rPr>
        <w:t xml:space="preserve"> </w:t>
      </w:r>
      <w:r>
        <w:t>elismerésre</w:t>
      </w:r>
    </w:p>
    <w:p w:rsidR="00975F58" w:rsidRDefault="00975F58" w:rsidP="00975F58">
      <w:pPr>
        <w:pStyle w:val="Szvegtrzs"/>
        <w:spacing w:before="8"/>
        <w:rPr>
          <w:b/>
          <w:sz w:val="28"/>
        </w:rPr>
      </w:pPr>
    </w:p>
    <w:p w:rsidR="00975F58" w:rsidRDefault="00975F58" w:rsidP="00975F58">
      <w:pPr>
        <w:pStyle w:val="Szvegtrzs"/>
        <w:rPr>
          <w:b/>
          <w:sz w:val="7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3554"/>
        <w:gridCol w:w="5743"/>
      </w:tblGrid>
      <w:tr w:rsidR="00975F58" w:rsidTr="00A56B6D">
        <w:trPr>
          <w:trHeight w:val="389"/>
        </w:trPr>
        <w:tc>
          <w:tcPr>
            <w:tcW w:w="3554" w:type="dxa"/>
          </w:tcPr>
          <w:p w:rsidR="00975F58" w:rsidRDefault="00975F58" w:rsidP="00A56B6D">
            <w:pPr>
              <w:pStyle w:val="TableParagraph"/>
              <w:spacing w:line="266" w:lineRule="exact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9"/>
              </w:rPr>
              <w:t>CSALÁDI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ÉS</w:t>
            </w:r>
            <w:r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UTÓNEVE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</w:tcPr>
          <w:p w:rsidR="00975F58" w:rsidRDefault="00975F58" w:rsidP="00A56B6D">
            <w:pPr>
              <w:pStyle w:val="TableParagraph"/>
              <w:spacing w:line="266" w:lineRule="exact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………………………………………………………….</w:t>
            </w:r>
          </w:p>
        </w:tc>
      </w:tr>
      <w:tr w:rsidR="00975F58" w:rsidTr="00A56B6D">
        <w:trPr>
          <w:trHeight w:val="513"/>
        </w:trPr>
        <w:tc>
          <w:tcPr>
            <w:tcW w:w="3554" w:type="dxa"/>
          </w:tcPr>
          <w:p w:rsidR="00975F58" w:rsidRDefault="00975F58" w:rsidP="00A56B6D">
            <w:pPr>
              <w:pStyle w:val="TableParagraph"/>
              <w:spacing w:before="113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19"/>
              </w:rPr>
              <w:t>ZÜLETÉSI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NEVE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</w:tcPr>
          <w:p w:rsidR="00975F58" w:rsidRDefault="00975F58" w:rsidP="00A56B6D">
            <w:pPr>
              <w:pStyle w:val="TableParagraph"/>
              <w:spacing w:before="113"/>
              <w:ind w:left="3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..………………………………………………………..</w:t>
            </w:r>
          </w:p>
        </w:tc>
      </w:tr>
      <w:tr w:rsidR="00975F58" w:rsidTr="00A56B6D">
        <w:trPr>
          <w:trHeight w:val="514"/>
        </w:trPr>
        <w:tc>
          <w:tcPr>
            <w:tcW w:w="3554" w:type="dxa"/>
          </w:tcPr>
          <w:p w:rsidR="00975F58" w:rsidRDefault="00975F58" w:rsidP="00A56B6D">
            <w:pPr>
              <w:pStyle w:val="TableParagraph"/>
              <w:spacing w:before="115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9"/>
              </w:rPr>
              <w:t>LAKCÍME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</w:tcPr>
          <w:p w:rsidR="00975F58" w:rsidRDefault="00975F58" w:rsidP="00A56B6D">
            <w:pPr>
              <w:pStyle w:val="TableParagraph"/>
              <w:spacing w:before="115"/>
              <w:ind w:lef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………………………………………………………….</w:t>
            </w:r>
          </w:p>
        </w:tc>
      </w:tr>
      <w:tr w:rsidR="00975F58" w:rsidTr="00A56B6D">
        <w:trPr>
          <w:trHeight w:val="513"/>
        </w:trPr>
        <w:tc>
          <w:tcPr>
            <w:tcW w:w="3554" w:type="dxa"/>
          </w:tcPr>
          <w:p w:rsidR="00975F58" w:rsidRPr="00461EFF" w:rsidRDefault="00975F58" w:rsidP="00A56B6D">
            <w:pPr>
              <w:pStyle w:val="TableParagraph"/>
              <w:spacing w:before="113"/>
              <w:ind w:left="117"/>
              <w:rPr>
                <w:rFonts w:ascii="Times New Roman" w:hAnsi="Times New Roman"/>
                <w:smallCaps/>
                <w:sz w:val="24"/>
              </w:rPr>
            </w:pPr>
            <w:r w:rsidRPr="00461EFF">
              <w:rPr>
                <w:rFonts w:ascii="Times New Roman" w:hAnsi="Times New Roman"/>
                <w:smallCaps/>
                <w:sz w:val="24"/>
              </w:rPr>
              <w:t xml:space="preserve">E-mail </w:t>
            </w:r>
            <w:proofErr w:type="spellStart"/>
            <w:r w:rsidRPr="00461EFF">
              <w:rPr>
                <w:rFonts w:ascii="Times New Roman" w:hAnsi="Times New Roman"/>
                <w:smallCaps/>
                <w:sz w:val="24"/>
              </w:rPr>
              <w:t>címe</w:t>
            </w:r>
            <w:proofErr w:type="spellEnd"/>
            <w:r w:rsidRPr="00461EFF">
              <w:rPr>
                <w:rFonts w:ascii="Times New Roman" w:hAnsi="Times New Roman"/>
                <w:smallCaps/>
                <w:sz w:val="24"/>
              </w:rPr>
              <w:t>:</w:t>
            </w:r>
          </w:p>
        </w:tc>
        <w:tc>
          <w:tcPr>
            <w:tcW w:w="5743" w:type="dxa"/>
          </w:tcPr>
          <w:p w:rsidR="00975F58" w:rsidRDefault="00975F58" w:rsidP="00A56B6D">
            <w:pPr>
              <w:pStyle w:val="TableParagraph"/>
              <w:spacing w:before="113"/>
              <w:ind w:lef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………………………………………………………….</w:t>
            </w:r>
          </w:p>
        </w:tc>
      </w:tr>
      <w:tr w:rsidR="00975F58" w:rsidTr="00A56B6D">
        <w:trPr>
          <w:trHeight w:val="513"/>
        </w:trPr>
        <w:tc>
          <w:tcPr>
            <w:tcW w:w="3554" w:type="dxa"/>
          </w:tcPr>
          <w:p w:rsidR="00975F58" w:rsidRDefault="00975F58" w:rsidP="00A56B6D">
            <w:pPr>
              <w:pStyle w:val="TableParagraph"/>
              <w:spacing w:before="113"/>
              <w:ind w:left="117"/>
              <w:rPr>
                <w:rFonts w:ascii="Times New Roman" w:hAnsi="Times New Roman"/>
                <w:sz w:val="24"/>
              </w:rPr>
            </w:pPr>
            <w:proofErr w:type="spellStart"/>
            <w:r w:rsidRPr="00461EFF">
              <w:rPr>
                <w:rFonts w:ascii="Times New Roman" w:hAnsi="Times New Roman"/>
                <w:smallCaps/>
                <w:sz w:val="24"/>
              </w:rPr>
              <w:t>Telefon</w:t>
            </w:r>
            <w:r w:rsidRPr="00461EFF">
              <w:rPr>
                <w:rFonts w:ascii="Times New Roman" w:hAnsi="Times New Roman"/>
                <w:smallCaps/>
                <w:sz w:val="19"/>
              </w:rPr>
              <w:t>SZÁMA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</w:tcPr>
          <w:p w:rsidR="00975F58" w:rsidRDefault="00975F58" w:rsidP="00A56B6D">
            <w:pPr>
              <w:pStyle w:val="TableParagraph"/>
              <w:spacing w:before="113"/>
              <w:ind w:lef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..………………………………………………………</w:t>
            </w:r>
          </w:p>
        </w:tc>
      </w:tr>
    </w:tbl>
    <w:p w:rsidR="00975F58" w:rsidRPr="00461EFF" w:rsidRDefault="00975F58" w:rsidP="00975F58">
      <w:pPr>
        <w:spacing w:before="74"/>
        <w:ind w:left="236"/>
        <w:rPr>
          <w:smallCaps/>
          <w:sz w:val="24"/>
        </w:rPr>
      </w:pPr>
      <w:r w:rsidRPr="00461EFF">
        <w:rPr>
          <w:smallCaps/>
          <w:sz w:val="24"/>
        </w:rPr>
        <w:t>Elismerés indoklása:</w:t>
      </w:r>
    </w:p>
    <w:p w:rsidR="00975F58" w:rsidRDefault="00975F58" w:rsidP="00975F58">
      <w:pPr>
        <w:pStyle w:val="Szvegtrzs"/>
        <w:spacing w:before="120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spacing w:before="120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spacing w:before="120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spacing w:before="120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ind w:left="236"/>
      </w:pPr>
      <w:r>
        <w:t>…………………………………………………………………………………………………</w:t>
      </w:r>
    </w:p>
    <w:p w:rsidR="00975F58" w:rsidRDefault="00975F58" w:rsidP="00975F58">
      <w:pPr>
        <w:pStyle w:val="Szvegtrzs"/>
        <w:ind w:left="236"/>
      </w:pPr>
    </w:p>
    <w:p w:rsidR="00975F58" w:rsidRDefault="00975F58" w:rsidP="00975F58">
      <w:pPr>
        <w:pStyle w:val="Szvegtrzs"/>
        <w:ind w:left="236"/>
      </w:pPr>
    </w:p>
    <w:p w:rsidR="00975F58" w:rsidRDefault="00975F58" w:rsidP="00975F58">
      <w:pPr>
        <w:pStyle w:val="Szvegtrzs"/>
        <w:spacing w:before="2"/>
        <w:rPr>
          <w:sz w:val="16"/>
        </w:rPr>
      </w:pPr>
    </w:p>
    <w:p w:rsidR="00AC63C0" w:rsidRDefault="00975F58" w:rsidP="00AC63C0">
      <w:pPr>
        <w:pStyle w:val="Szvegtrzs"/>
        <w:spacing w:before="90"/>
        <w:ind w:left="236"/>
      </w:pPr>
      <w:r>
        <w:t>Kelt</w:t>
      </w:r>
      <w:proofErr w:type="gramStart"/>
      <w:r>
        <w:t>:…………………………………</w:t>
      </w:r>
      <w:proofErr w:type="gramEnd"/>
    </w:p>
    <w:p w:rsidR="00AC63C0" w:rsidRDefault="00AC63C0" w:rsidP="00AC63C0">
      <w:pPr>
        <w:pStyle w:val="Szvegtrzs"/>
        <w:spacing w:before="90"/>
        <w:ind w:left="3776" w:firstLine="472"/>
      </w:pPr>
      <w:r>
        <w:t>………………………………………..</w:t>
      </w:r>
    </w:p>
    <w:p w:rsidR="00AC63C0" w:rsidRDefault="00AC63C0" w:rsidP="00AC63C0">
      <w:pPr>
        <w:pStyle w:val="Szvegtrzs"/>
        <w:spacing w:before="90"/>
        <w:ind w:left="3776" w:firstLine="472"/>
      </w:pPr>
      <w:r>
        <w:tab/>
      </w:r>
      <w:r>
        <w:tab/>
      </w:r>
      <w:proofErr w:type="gramStart"/>
      <w:r>
        <w:t>aláírás</w:t>
      </w:r>
      <w:proofErr w:type="gramEnd"/>
    </w:p>
    <w:p w:rsidR="00F05644" w:rsidRDefault="00F05644" w:rsidP="00AC63C0">
      <w:pPr>
        <w:spacing w:before="70" w:line="244" w:lineRule="auto"/>
        <w:ind w:left="796" w:right="3852" w:firstLine="620"/>
        <w:jc w:val="both"/>
        <w:rPr>
          <w:sz w:val="16"/>
        </w:rPr>
      </w:pPr>
    </w:p>
    <w:p w:rsidR="00AC63C0" w:rsidRDefault="00AC63C0" w:rsidP="00AC63C0">
      <w:pPr>
        <w:spacing w:before="70" w:line="244" w:lineRule="auto"/>
        <w:ind w:left="796" w:right="3852" w:firstLine="620"/>
        <w:jc w:val="both"/>
        <w:rPr>
          <w:sz w:val="16"/>
        </w:rPr>
      </w:pPr>
    </w:p>
    <w:p w:rsidR="00AC63C0" w:rsidRDefault="00AC63C0" w:rsidP="00AC63C0">
      <w:pPr>
        <w:spacing w:before="70" w:line="244" w:lineRule="auto"/>
        <w:ind w:left="796" w:right="1752" w:firstLine="620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F05644" w:rsidRDefault="00F05644" w:rsidP="00F05644">
      <w:pPr>
        <w:spacing w:line="244" w:lineRule="auto"/>
        <w:jc w:val="both"/>
        <w:rPr>
          <w:sz w:val="16"/>
        </w:rPr>
        <w:sectPr w:rsidR="00F05644">
          <w:pgSz w:w="11910" w:h="16840"/>
          <w:pgMar w:top="1480" w:right="1040" w:bottom="1180" w:left="1180" w:header="0" w:footer="980" w:gutter="0"/>
          <w:cols w:space="708"/>
        </w:sectPr>
      </w:pPr>
    </w:p>
    <w:p w:rsidR="00F05644" w:rsidRDefault="00F05644" w:rsidP="00975F58">
      <w:pPr>
        <w:pStyle w:val="Listaszerbekezds"/>
        <w:numPr>
          <w:ilvl w:val="0"/>
          <w:numId w:val="10"/>
        </w:numPr>
        <w:tabs>
          <w:tab w:val="left" w:pos="240"/>
        </w:tabs>
        <w:spacing w:before="60"/>
        <w:ind w:right="376"/>
        <w:jc w:val="center"/>
        <w:rPr>
          <w:i/>
          <w:sz w:val="24"/>
        </w:rPr>
      </w:pPr>
      <w:r>
        <w:rPr>
          <w:i/>
          <w:sz w:val="24"/>
        </w:rPr>
        <w:lastRenderedPageBreak/>
        <w:t>melléklet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önkormányzati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elismerések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alapításáról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adományozásuk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rendjéről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szóló</w:t>
      </w:r>
    </w:p>
    <w:p w:rsidR="00F05644" w:rsidRDefault="00F05644" w:rsidP="00F05644">
      <w:pPr>
        <w:spacing w:before="41"/>
        <w:ind w:right="378"/>
        <w:jc w:val="right"/>
        <w:rPr>
          <w:b/>
          <w:i/>
          <w:sz w:val="24"/>
        </w:rPr>
      </w:pPr>
      <w:r>
        <w:rPr>
          <w:i/>
          <w:sz w:val="24"/>
        </w:rPr>
        <w:t>29/2018.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(XI.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23.)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önkormányzati rendelethez</w:t>
      </w:r>
      <w:r>
        <w:rPr>
          <w:b/>
          <w:i/>
          <w:sz w:val="24"/>
        </w:rPr>
        <w:t>*1</w:t>
      </w:r>
    </w:p>
    <w:p w:rsidR="00F05644" w:rsidRPr="00B335BE" w:rsidRDefault="00F05644" w:rsidP="00F05644">
      <w:pPr>
        <w:pStyle w:val="Szvegtrzs"/>
        <w:spacing w:before="4"/>
        <w:rPr>
          <w:b/>
          <w:i/>
          <w:sz w:val="22"/>
        </w:rPr>
      </w:pPr>
    </w:p>
    <w:p w:rsidR="00F05644" w:rsidRDefault="00F05644" w:rsidP="00F05644">
      <w:pPr>
        <w:ind w:left="3425" w:right="356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ADATKEZELÉSI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TÁJÉKOZTATÓ</w:t>
      </w:r>
    </w:p>
    <w:p w:rsidR="00F05644" w:rsidRDefault="00F05644" w:rsidP="00F05644">
      <w:pPr>
        <w:spacing w:before="180" w:line="259" w:lineRule="auto"/>
        <w:ind w:left="1294" w:right="374" w:firstLine="93"/>
        <w:rPr>
          <w:rFonts w:ascii="Calibri" w:hAnsi="Calibri"/>
        </w:rPr>
      </w:pPr>
      <w:r>
        <w:rPr>
          <w:rFonts w:ascii="Calibri" w:hAnsi="Calibri"/>
        </w:rPr>
        <w:t>A Budapest Főváros XIV. Kerület Zuglói Polgármesteri Hivatal által az önkormányzati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elismerés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adományozása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tárgyában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lefolytatott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eljáráshoz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kapcsolódó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adatkezeléshez</w:t>
      </w:r>
    </w:p>
    <w:p w:rsidR="00F05644" w:rsidRDefault="00F05644" w:rsidP="00F05644">
      <w:pPr>
        <w:pStyle w:val="Szvegtrzs"/>
        <w:spacing w:before="8"/>
        <w:rPr>
          <w:rFonts w:ascii="Calibri"/>
          <w:sz w:val="23"/>
        </w:rPr>
      </w:pP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rPr>
          <w:rFonts w:ascii="Calibri" w:hAnsi="Calibri"/>
          <w:b/>
        </w:rPr>
      </w:pPr>
      <w:r>
        <w:rPr>
          <w:rFonts w:ascii="Calibri" w:hAnsi="Calibri"/>
          <w:b/>
        </w:rPr>
        <w:t>Adatkezelő megnevezése</w:t>
      </w:r>
    </w:p>
    <w:p w:rsidR="00F05644" w:rsidRDefault="00F05644" w:rsidP="00F05644">
      <w:pPr>
        <w:spacing w:before="41" w:line="259" w:lineRule="auto"/>
        <w:ind w:left="955" w:right="100"/>
        <w:rPr>
          <w:rFonts w:ascii="Calibri" w:hAnsi="Calibri"/>
        </w:rPr>
      </w:pPr>
      <w:r>
        <w:rPr>
          <w:rFonts w:ascii="Calibri" w:hAnsi="Calibri"/>
        </w:rPr>
        <w:t>Budapest Főváros XIV. Kerület Zuglói Polgármesteri Hivatal (a továbbiakban: Adatkezelő/Hivatal)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székhely: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1145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Budapest,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Pétervárad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utca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2.</w:t>
      </w:r>
    </w:p>
    <w:p w:rsidR="00F05644" w:rsidRDefault="00F05644" w:rsidP="00F05644">
      <w:pPr>
        <w:spacing w:before="1" w:line="256" w:lineRule="auto"/>
        <w:ind w:left="955" w:right="6447"/>
        <w:rPr>
          <w:rFonts w:ascii="Calibri" w:hAnsi="Calibri"/>
        </w:rPr>
      </w:pPr>
      <w:proofErr w:type="gramStart"/>
      <w:r>
        <w:rPr>
          <w:rFonts w:ascii="Calibri" w:hAnsi="Calibri"/>
        </w:rPr>
        <w:t>telefon</w:t>
      </w:r>
      <w:proofErr w:type="gramEnd"/>
      <w:r>
        <w:rPr>
          <w:rFonts w:ascii="Calibri" w:hAnsi="Calibri"/>
        </w:rPr>
        <w:t>: +361/872-9100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email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cím:</w:t>
      </w:r>
      <w:r>
        <w:rPr>
          <w:rFonts w:ascii="Calibri" w:hAnsi="Calibri"/>
          <w:spacing w:val="-1"/>
        </w:rPr>
        <w:t xml:space="preserve"> </w:t>
      </w:r>
      <w:hyperlink r:id="rId5">
        <w:r>
          <w:rPr>
            <w:rFonts w:ascii="Calibri" w:hAnsi="Calibri"/>
            <w:color w:val="0562C1"/>
            <w:u w:val="single" w:color="0562C1"/>
          </w:rPr>
          <w:t>info@zuglo.hu</w:t>
        </w:r>
      </w:hyperlink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before="4"/>
        <w:ind w:right="4513" w:hanging="956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adatvédelmi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tisztviselő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elérhetősége</w:t>
      </w:r>
    </w:p>
    <w:p w:rsidR="00F05644" w:rsidRDefault="00F05644" w:rsidP="00F05644">
      <w:pPr>
        <w:spacing w:before="41"/>
        <w:ind w:right="4566"/>
        <w:jc w:val="center"/>
        <w:rPr>
          <w:rFonts w:ascii="Calibri" w:hAnsi="Calibri"/>
        </w:rPr>
      </w:pPr>
      <w:proofErr w:type="gramStart"/>
      <w:r>
        <w:rPr>
          <w:rFonts w:ascii="Calibri" w:hAnsi="Calibri"/>
        </w:rPr>
        <w:t>email</w:t>
      </w:r>
      <w:proofErr w:type="gram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címe:</w:t>
      </w:r>
      <w:r>
        <w:rPr>
          <w:rFonts w:ascii="Calibri" w:hAnsi="Calibri"/>
          <w:spacing w:val="-2"/>
        </w:rPr>
        <w:t xml:space="preserve"> </w:t>
      </w:r>
      <w:hyperlink r:id="rId6">
        <w:r>
          <w:rPr>
            <w:rFonts w:ascii="Calibri" w:hAnsi="Calibri"/>
            <w:color w:val="0562C1"/>
            <w:u w:val="single" w:color="0562C1"/>
          </w:rPr>
          <w:t>adatvedelem@zuglo.hu</w:t>
        </w:r>
      </w:hyperlink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before="22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adatkezelés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célja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és 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kezelt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adatok köre</w:t>
      </w:r>
    </w:p>
    <w:p w:rsidR="00F05644" w:rsidRDefault="00F05644" w:rsidP="00F05644">
      <w:pPr>
        <w:spacing w:before="38" w:line="259" w:lineRule="auto"/>
        <w:ind w:left="955" w:right="451"/>
        <w:rPr>
          <w:rFonts w:ascii="Calibri" w:hAnsi="Calibri"/>
        </w:rPr>
      </w:pPr>
      <w:r>
        <w:rPr>
          <w:rFonts w:ascii="Calibri" w:hAnsi="Calibri"/>
        </w:rPr>
        <w:t>Önkormányzati elismerés adományozása, az előkészítő eljárás lefolytatása és az elismeréssel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járó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anyagi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juttatás kifizetése.</w:t>
      </w:r>
    </w:p>
    <w:tbl>
      <w:tblPr>
        <w:tblStyle w:val="TableNormal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3996"/>
      </w:tblGrid>
      <w:tr w:rsidR="00F05644" w:rsidTr="00BD4AEE">
        <w:trPr>
          <w:trHeight w:val="268"/>
        </w:trPr>
        <w:tc>
          <w:tcPr>
            <w:tcW w:w="4476" w:type="dxa"/>
          </w:tcPr>
          <w:p w:rsidR="00F05644" w:rsidRDefault="00F05644" w:rsidP="00BD4AEE">
            <w:pPr>
              <w:pStyle w:val="TableParagraph"/>
              <w:spacing w:line="248" w:lineRule="exact"/>
              <w:ind w:left="110"/>
            </w:pPr>
            <w:proofErr w:type="spellStart"/>
            <w:r>
              <w:t>Adatkör</w:t>
            </w:r>
            <w:proofErr w:type="spellEnd"/>
          </w:p>
        </w:tc>
        <w:tc>
          <w:tcPr>
            <w:tcW w:w="3996" w:type="dxa"/>
          </w:tcPr>
          <w:p w:rsidR="00F05644" w:rsidRDefault="00F05644" w:rsidP="00BD4AEE">
            <w:pPr>
              <w:pStyle w:val="TableParagraph"/>
              <w:spacing w:line="248" w:lineRule="exact"/>
              <w:ind w:left="107"/>
            </w:pPr>
            <w:proofErr w:type="spellStart"/>
            <w:r>
              <w:t>Cél</w:t>
            </w:r>
            <w:proofErr w:type="spellEnd"/>
          </w:p>
        </w:tc>
      </w:tr>
      <w:tr w:rsidR="00F05644" w:rsidTr="00BD4AEE">
        <w:trPr>
          <w:trHeight w:val="846"/>
        </w:trPr>
        <w:tc>
          <w:tcPr>
            <w:tcW w:w="4476" w:type="dxa"/>
            <w:tcBorders>
              <w:bottom w:val="nil"/>
            </w:tcBorders>
          </w:tcPr>
          <w:p w:rsidR="00F05644" w:rsidRDefault="00F05644" w:rsidP="00BD4AEE">
            <w:pPr>
              <w:pStyle w:val="TableParagraph"/>
              <w:spacing w:line="268" w:lineRule="exact"/>
              <w:ind w:left="110"/>
            </w:pPr>
            <w:proofErr w:type="spellStart"/>
            <w:r>
              <w:t>az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elismerésre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javasolt</w:t>
            </w:r>
            <w:proofErr w:type="spellEnd"/>
            <w:r>
              <w:t xml:space="preserve"> </w:t>
            </w:r>
            <w:proofErr w:type="spellStart"/>
            <w:r>
              <w:t>személy</w:t>
            </w:r>
            <w:proofErr w:type="spellEnd"/>
          </w:p>
          <w:p w:rsidR="00F05644" w:rsidRDefault="00F05644" w:rsidP="00BD4AEE">
            <w:pPr>
              <w:pStyle w:val="TableParagraph"/>
              <w:numPr>
                <w:ilvl w:val="0"/>
                <w:numId w:val="7"/>
              </w:numPr>
              <w:tabs>
                <w:tab w:val="left" w:pos="855"/>
              </w:tabs>
              <w:spacing w:line="279" w:lineRule="exact"/>
              <w:ind w:hanging="287"/>
            </w:pPr>
            <w:proofErr w:type="spellStart"/>
            <w:r>
              <w:t>neve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családi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utónév</w:t>
            </w:r>
            <w:proofErr w:type="spellEnd"/>
            <w:r>
              <w:t>)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7"/>
              </w:numPr>
              <w:tabs>
                <w:tab w:val="left" w:pos="855"/>
                <w:tab w:val="left" w:pos="1873"/>
                <w:tab w:val="left" w:pos="2558"/>
                <w:tab w:val="left" w:pos="3476"/>
              </w:tabs>
              <w:spacing w:line="279" w:lineRule="exact"/>
              <w:ind w:hanging="287"/>
            </w:pPr>
            <w:proofErr w:type="spellStart"/>
            <w:r>
              <w:t>születési</w:t>
            </w:r>
            <w:proofErr w:type="spellEnd"/>
            <w:r>
              <w:tab/>
            </w:r>
            <w:proofErr w:type="spellStart"/>
            <w:r>
              <w:t>neve</w:t>
            </w:r>
            <w:proofErr w:type="spellEnd"/>
            <w:r>
              <w:tab/>
              <w:t>(</w:t>
            </w:r>
            <w:proofErr w:type="spellStart"/>
            <w:r>
              <w:t>családi</w:t>
            </w:r>
            <w:proofErr w:type="spellEnd"/>
            <w:r>
              <w:tab/>
            </w:r>
            <w:proofErr w:type="spellStart"/>
            <w:r>
              <w:t>és</w:t>
            </w:r>
            <w:proofErr w:type="spellEnd"/>
          </w:p>
        </w:tc>
        <w:tc>
          <w:tcPr>
            <w:tcW w:w="3996" w:type="dxa"/>
            <w:tcBorders>
              <w:bottom w:val="nil"/>
            </w:tcBorders>
          </w:tcPr>
          <w:p w:rsidR="00F05644" w:rsidRDefault="00F05644" w:rsidP="00BD4A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5644" w:rsidTr="00BD4AEE">
        <w:trPr>
          <w:trHeight w:val="2791"/>
        </w:trPr>
        <w:tc>
          <w:tcPr>
            <w:tcW w:w="4476" w:type="dxa"/>
            <w:tcBorders>
              <w:top w:val="nil"/>
              <w:bottom w:val="nil"/>
            </w:tcBorders>
          </w:tcPr>
          <w:p w:rsidR="00F05644" w:rsidRDefault="00F05644" w:rsidP="00BD4AEE">
            <w:pPr>
              <w:pStyle w:val="TableParagraph"/>
              <w:spacing w:line="249" w:lineRule="exact"/>
            </w:pPr>
            <w:proofErr w:type="spellStart"/>
            <w:r>
              <w:t>utónév</w:t>
            </w:r>
            <w:proofErr w:type="spellEnd"/>
            <w:r>
              <w:t>)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ind w:hanging="287"/>
            </w:pPr>
            <w:proofErr w:type="spellStart"/>
            <w:r>
              <w:t>születési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helye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1"/>
              <w:ind w:hanging="287"/>
            </w:pPr>
            <w:proofErr w:type="spellStart"/>
            <w:r>
              <w:t>anyja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neve</w:t>
            </w:r>
            <w:proofErr w:type="spellEnd"/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line="279" w:lineRule="exact"/>
              <w:ind w:hanging="287"/>
            </w:pPr>
            <w:proofErr w:type="spellStart"/>
            <w:r>
              <w:t>lakcíme</w:t>
            </w:r>
            <w:proofErr w:type="spellEnd"/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line="279" w:lineRule="exact"/>
              <w:ind w:hanging="287"/>
            </w:pPr>
            <w:r>
              <w:t>TAJ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száma</w:t>
            </w:r>
            <w:proofErr w:type="spellEnd"/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1"/>
              <w:ind w:hanging="287"/>
            </w:pPr>
            <w:proofErr w:type="spellStart"/>
            <w:r>
              <w:t>adóazonosító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száma</w:t>
            </w:r>
            <w:proofErr w:type="spellEnd"/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ind w:hanging="287"/>
            </w:pPr>
            <w:proofErr w:type="spellStart"/>
            <w:r>
              <w:t>munkahelye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neve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címe</w:t>
            </w:r>
            <w:proofErr w:type="spellEnd"/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1"/>
              <w:ind w:hanging="287"/>
            </w:pPr>
            <w:proofErr w:type="spellStart"/>
            <w:r>
              <w:t>egy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havi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bruttó</w:t>
            </w:r>
            <w:proofErr w:type="spellEnd"/>
            <w:r>
              <w:rPr>
                <w:spacing w:val="-2"/>
              </w:rPr>
              <w:t xml:space="preserve"> </w:t>
            </w:r>
            <w:r>
              <w:t>munkabére</w:t>
            </w:r>
            <w:r>
              <w:rPr>
                <w:vertAlign w:val="superscript"/>
              </w:rPr>
              <w:t>4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line="279" w:lineRule="exact"/>
              <w:ind w:hanging="287"/>
            </w:pPr>
            <w:proofErr w:type="spellStart"/>
            <w:r>
              <w:t>folyószámla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száma</w:t>
            </w:r>
            <w:proofErr w:type="spellEnd"/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  <w:tab w:val="left" w:pos="3102"/>
              </w:tabs>
              <w:spacing w:line="279" w:lineRule="exact"/>
              <w:ind w:hanging="287"/>
            </w:pPr>
            <w:proofErr w:type="spellStart"/>
            <w:r>
              <w:t>folyószámlát</w:t>
            </w:r>
            <w:proofErr w:type="spellEnd"/>
            <w:r>
              <w:tab/>
            </w:r>
            <w:proofErr w:type="spellStart"/>
            <w:r>
              <w:t>kezelő</w:t>
            </w:r>
            <w:proofErr w:type="spellEnd"/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F05644" w:rsidRDefault="00F05644" w:rsidP="00BD4AEE">
            <w:pPr>
              <w:pStyle w:val="TableParagraph"/>
              <w:ind w:left="0"/>
            </w:pPr>
          </w:p>
          <w:p w:rsidR="00F05644" w:rsidRDefault="00F05644" w:rsidP="00BD4AEE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F05644" w:rsidRDefault="00F05644" w:rsidP="00BD4AEE">
            <w:pPr>
              <w:pStyle w:val="TableParagraph"/>
              <w:ind w:left="107" w:right="92"/>
              <w:jc w:val="both"/>
            </w:pPr>
            <w:proofErr w:type="spellStart"/>
            <w:r>
              <w:t>önkormányzati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elismerés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adományozása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az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előkészítő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eljárás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lefolytatása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az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elismeréssel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járó</w:t>
            </w:r>
            <w:proofErr w:type="spellEnd"/>
            <w:r>
              <w:t xml:space="preserve"> </w:t>
            </w:r>
            <w:proofErr w:type="spellStart"/>
            <w:r>
              <w:t>juttatás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kifizetése</w:t>
            </w:r>
            <w:proofErr w:type="spellEnd"/>
          </w:p>
        </w:tc>
      </w:tr>
      <w:tr w:rsidR="00F05644" w:rsidTr="00BD4AEE">
        <w:trPr>
          <w:trHeight w:val="549"/>
        </w:trPr>
        <w:tc>
          <w:tcPr>
            <w:tcW w:w="4476" w:type="dxa"/>
            <w:tcBorders>
              <w:top w:val="nil"/>
              <w:bottom w:val="nil"/>
            </w:tcBorders>
          </w:tcPr>
          <w:p w:rsidR="00F05644" w:rsidRDefault="00F05644" w:rsidP="00BD4AEE">
            <w:pPr>
              <w:pStyle w:val="TableParagraph"/>
              <w:spacing w:line="249" w:lineRule="exact"/>
            </w:pPr>
            <w:proofErr w:type="spellStart"/>
            <w:r>
              <w:t>pénzintézet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neve</w:t>
            </w:r>
            <w:proofErr w:type="spellEnd"/>
          </w:p>
          <w:p w:rsidR="00F05644" w:rsidRDefault="00F05644" w:rsidP="00BD4AEE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  <w:tab w:val="left" w:pos="1352"/>
                <w:tab w:val="left" w:pos="2592"/>
              </w:tabs>
              <w:ind w:hanging="287"/>
            </w:pPr>
            <w:proofErr w:type="spellStart"/>
            <w:r>
              <w:t>az</w:t>
            </w:r>
            <w:proofErr w:type="spellEnd"/>
            <w:r>
              <w:tab/>
            </w:r>
            <w:proofErr w:type="spellStart"/>
            <w:r>
              <w:t>elismerést</w:t>
            </w:r>
            <w:proofErr w:type="spellEnd"/>
            <w:r>
              <w:tab/>
            </w:r>
            <w:proofErr w:type="spellStart"/>
            <w:r>
              <w:t>alátámasztó</w:t>
            </w:r>
            <w:proofErr w:type="spellEnd"/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F05644" w:rsidRDefault="00F05644" w:rsidP="00BD4A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5644" w:rsidTr="00BD4AEE">
        <w:trPr>
          <w:trHeight w:val="549"/>
        </w:trPr>
        <w:tc>
          <w:tcPr>
            <w:tcW w:w="4476" w:type="dxa"/>
            <w:tcBorders>
              <w:top w:val="nil"/>
              <w:bottom w:val="nil"/>
            </w:tcBorders>
          </w:tcPr>
          <w:p w:rsidR="00F05644" w:rsidRDefault="00F05644" w:rsidP="00BD4AEE">
            <w:pPr>
              <w:pStyle w:val="TableParagraph"/>
              <w:spacing w:line="249" w:lineRule="exact"/>
            </w:pPr>
            <w:proofErr w:type="spellStart"/>
            <w:r>
              <w:t>egyéb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személyes</w:t>
            </w:r>
            <w:proofErr w:type="spellEnd"/>
            <w:r>
              <w:t xml:space="preserve"> </w:t>
            </w:r>
            <w:proofErr w:type="spellStart"/>
            <w:r>
              <w:t>adatok</w:t>
            </w:r>
            <w:proofErr w:type="spellEnd"/>
          </w:p>
          <w:p w:rsidR="00F05644" w:rsidRDefault="00F05644" w:rsidP="00BD4AEE">
            <w:pPr>
              <w:pStyle w:val="TableParagraph"/>
              <w:numPr>
                <w:ilvl w:val="0"/>
                <w:numId w:val="4"/>
              </w:numPr>
              <w:tabs>
                <w:tab w:val="left" w:pos="855"/>
                <w:tab w:val="left" w:pos="3185"/>
              </w:tabs>
              <w:ind w:hanging="287"/>
            </w:pPr>
            <w:proofErr w:type="spellStart"/>
            <w:r>
              <w:t>sportegyesületének</w:t>
            </w:r>
            <w:proofErr w:type="spellEnd"/>
            <w:r>
              <w:tab/>
            </w:r>
            <w:proofErr w:type="spellStart"/>
            <w:r>
              <w:t>neve</w:t>
            </w:r>
            <w:proofErr w:type="spellEnd"/>
            <w:r>
              <w:t>,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F05644" w:rsidRDefault="00F05644" w:rsidP="00BD4A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5644" w:rsidTr="00BD4AEE">
        <w:trPr>
          <w:trHeight w:val="518"/>
        </w:trPr>
        <w:tc>
          <w:tcPr>
            <w:tcW w:w="4476" w:type="dxa"/>
            <w:tcBorders>
              <w:top w:val="nil"/>
            </w:tcBorders>
          </w:tcPr>
          <w:p w:rsidR="00F05644" w:rsidRDefault="00F05644" w:rsidP="00BD4AEE">
            <w:pPr>
              <w:pStyle w:val="TableParagraph"/>
              <w:spacing w:line="249" w:lineRule="exact"/>
            </w:pPr>
            <w:proofErr w:type="spellStart"/>
            <w:r>
              <w:t>székhelye</w:t>
            </w:r>
            <w:proofErr w:type="spellEnd"/>
          </w:p>
        </w:tc>
        <w:tc>
          <w:tcPr>
            <w:tcW w:w="3996" w:type="dxa"/>
            <w:tcBorders>
              <w:top w:val="nil"/>
            </w:tcBorders>
          </w:tcPr>
          <w:p w:rsidR="00F05644" w:rsidRDefault="00F05644" w:rsidP="00BD4A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adatkezelés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jogalapja</w:t>
      </w:r>
    </w:p>
    <w:p w:rsidR="00F05644" w:rsidRDefault="00F05644" w:rsidP="00F05644">
      <w:pPr>
        <w:spacing w:before="38" w:line="259" w:lineRule="auto"/>
        <w:ind w:left="955" w:right="372"/>
        <w:jc w:val="both"/>
        <w:rPr>
          <w:rFonts w:ascii="Calibri" w:hAnsi="Calibri"/>
        </w:rPr>
      </w:pPr>
      <w:r>
        <w:rPr>
          <w:rFonts w:ascii="Calibri" w:hAnsi="Calibri"/>
        </w:rPr>
        <w:t>A természetes személyeknek a személyes adatok kezelése tekintetében történő védelméről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ilyen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szabad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áramlásáról,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valamint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95/46/EK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rendelet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hatályon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kívül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helyezéséről szóló az Európai Parlament és Tanács (EU) 2016/679 Rendelete (a továbbiakban: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GDPR)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6.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cikk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(1)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bekezdés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e)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pont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alapján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közérdekű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feladatának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végrehajtásához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szükséges.</w:t>
      </w: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line="276" w:lineRule="auto"/>
        <w:ind w:left="955" w:right="37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kezelt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adatok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köre,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amennyiben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azokat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nem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érintett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bocsátotta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Adatkezelő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rendelkezésére</w:t>
      </w:r>
    </w:p>
    <w:p w:rsidR="00F05644" w:rsidRDefault="00F05644" w:rsidP="00F05644">
      <w:pPr>
        <w:spacing w:line="268" w:lineRule="exact"/>
        <w:ind w:left="955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nem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kezel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olyan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adatot,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amelyet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érintettől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gyűjt.</w:t>
      </w:r>
    </w:p>
    <w:p w:rsidR="00F05644" w:rsidRDefault="00F05644" w:rsidP="00F05644">
      <w:pPr>
        <w:pStyle w:val="Szvegtrzs"/>
        <w:spacing w:before="3"/>
        <w:rPr>
          <w:rFonts w:ascii="Calibri"/>
          <w:sz w:val="1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2865120</wp:posOffset>
                </wp:positionH>
                <wp:positionV relativeFrom="paragraph">
                  <wp:posOffset>158750</wp:posOffset>
                </wp:positionV>
                <wp:extent cx="1828800" cy="7620"/>
                <wp:effectExtent l="0" t="0" r="1905" b="4445"/>
                <wp:wrapTopAndBottom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803F0" id="Téglalap 1" o:spid="_x0000_s1026" style="position:absolute;margin-left:225.6pt;margin-top:12.5pt;width:2in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F05644" w:rsidRDefault="00F05644" w:rsidP="00F05644">
      <w:pPr>
        <w:spacing w:before="74"/>
        <w:ind w:left="236"/>
        <w:rPr>
          <w:sz w:val="20"/>
        </w:rPr>
      </w:pPr>
      <w:r>
        <w:rPr>
          <w:sz w:val="20"/>
          <w:vertAlign w:val="superscript"/>
        </w:rPr>
        <w:lastRenderedPageBreak/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Zugló</w:t>
      </w:r>
      <w:r>
        <w:rPr>
          <w:spacing w:val="1"/>
          <w:sz w:val="20"/>
        </w:rPr>
        <w:t xml:space="preserve"> </w:t>
      </w:r>
      <w:r>
        <w:rPr>
          <w:sz w:val="20"/>
        </w:rPr>
        <w:t>Lakosságának</w:t>
      </w:r>
      <w:r>
        <w:rPr>
          <w:spacing w:val="-2"/>
          <w:sz w:val="20"/>
        </w:rPr>
        <w:t xml:space="preserve"> </w:t>
      </w:r>
      <w:r>
        <w:rPr>
          <w:sz w:val="20"/>
        </w:rPr>
        <w:t>Szolgálatáért</w:t>
      </w:r>
      <w:r>
        <w:rPr>
          <w:spacing w:val="-2"/>
          <w:sz w:val="20"/>
        </w:rPr>
        <w:t xml:space="preserve"> </w:t>
      </w:r>
      <w:r>
        <w:rPr>
          <w:sz w:val="20"/>
        </w:rPr>
        <w:t>Díj</w:t>
      </w:r>
      <w:r>
        <w:rPr>
          <w:spacing w:val="3"/>
          <w:sz w:val="20"/>
        </w:rPr>
        <w:t xml:space="preserve"> </w:t>
      </w:r>
      <w:r>
        <w:rPr>
          <w:sz w:val="20"/>
        </w:rPr>
        <w:t>esetén</w:t>
      </w:r>
      <w:r>
        <w:rPr>
          <w:spacing w:val="-3"/>
          <w:sz w:val="20"/>
        </w:rPr>
        <w:t xml:space="preserve"> </w:t>
      </w:r>
      <w:r>
        <w:rPr>
          <w:sz w:val="20"/>
        </w:rPr>
        <w:t>kezelt</w:t>
      </w:r>
      <w:r>
        <w:rPr>
          <w:spacing w:val="-3"/>
          <w:sz w:val="20"/>
        </w:rPr>
        <w:t xml:space="preserve"> </w:t>
      </w:r>
      <w:r>
        <w:rPr>
          <w:sz w:val="20"/>
        </w:rPr>
        <w:t>adat</w:t>
      </w:r>
    </w:p>
    <w:p w:rsidR="00F05644" w:rsidRDefault="00F05644" w:rsidP="00F05644">
      <w:pPr>
        <w:rPr>
          <w:sz w:val="20"/>
        </w:rPr>
        <w:sectPr w:rsidR="00F05644">
          <w:pgSz w:w="11910" w:h="16840"/>
          <w:pgMar w:top="1480" w:right="1040" w:bottom="1180" w:left="1180" w:header="0" w:footer="980" w:gutter="0"/>
          <w:cols w:space="708"/>
        </w:sectPr>
      </w:pPr>
    </w:p>
    <w:p w:rsidR="00F05644" w:rsidRDefault="00F05644" w:rsidP="00F05644">
      <w:pPr>
        <w:pStyle w:val="Szvegtrzs"/>
        <w:spacing w:before="11"/>
        <w:rPr>
          <w:sz w:val="16"/>
        </w:rPr>
      </w:pP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before="5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 személyes adatok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címzettjei, illetve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címzettek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kategóriái</w:t>
      </w:r>
    </w:p>
    <w:p w:rsidR="00F05644" w:rsidRDefault="00F05644" w:rsidP="00F05644">
      <w:pPr>
        <w:spacing w:before="39" w:line="259" w:lineRule="auto"/>
        <w:ind w:left="955" w:right="375"/>
        <w:jc w:val="both"/>
        <w:rPr>
          <w:rFonts w:ascii="Calibri" w:hAnsi="Calibri"/>
        </w:rPr>
      </w:pPr>
      <w:r>
        <w:rPr>
          <w:rFonts w:ascii="Calibri" w:hAnsi="Calibri"/>
        </w:rPr>
        <w:t>Az Adatkezelő az elismeréssel járó juttatás kifizetése céljából szükséges adatokat a Magyar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Államkincstár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(1054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Budapest, Hold utca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4.) részére továbbítja.</w:t>
      </w: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személyes adat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tárolásának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ideje</w:t>
      </w:r>
    </w:p>
    <w:p w:rsidR="00F05644" w:rsidRDefault="00F05644" w:rsidP="00F05644">
      <w:pPr>
        <w:spacing w:before="41" w:line="259" w:lineRule="auto"/>
        <w:ind w:left="955" w:right="372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haladéktalanul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véglegesen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törli,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elismerés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adományozására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kerül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sor.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önkormányzati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hivatalok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egységes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irattári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tervének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kiadásáról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szóló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78/2012.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(XII.28.)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rendelet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U519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pontja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adatokat 5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évig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kezeli,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őrzi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meg.</w:t>
      </w: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line="268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adatok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megismerésére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jogosultak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köre</w:t>
      </w:r>
    </w:p>
    <w:p w:rsidR="00F05644" w:rsidRDefault="00F05644" w:rsidP="00F05644">
      <w:pPr>
        <w:spacing w:before="39" w:line="259" w:lineRule="auto"/>
        <w:ind w:left="955" w:right="373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kezelt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hatáskörében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eljáró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valamennyi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olyan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ügyintézője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megismerheti,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akinek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munkakörébe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tartozó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feladatai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ellátásához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elengedhetetlenül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szükséges.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megismerheti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továbbá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Budapest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Főváros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XIV.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Kerület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Zugló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Önkormányzatának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Képviselő-testülete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elismerés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odaítéléséről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szóló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döntés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meghozatala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céljából.</w:t>
      </w: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line="268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Történik-e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automatizált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döntéshozatal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az adatkezelés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során:</w:t>
      </w:r>
    </w:p>
    <w:p w:rsidR="00F05644" w:rsidRDefault="00F05644" w:rsidP="00F05644">
      <w:pPr>
        <w:spacing w:before="41"/>
        <w:ind w:left="955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adatkezelés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során automatizált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döntéshozatal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történik.</w:t>
      </w: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before="2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</w:rPr>
        <w:t>érintett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adatkezeléssel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kapcsolatos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jogai</w:t>
      </w:r>
    </w:p>
    <w:p w:rsidR="00F05644" w:rsidRDefault="00F05644" w:rsidP="00F05644">
      <w:pPr>
        <w:pStyle w:val="Listaszerbekezds"/>
        <w:numPr>
          <w:ilvl w:val="1"/>
          <w:numId w:val="8"/>
        </w:numPr>
        <w:tabs>
          <w:tab w:val="left" w:pos="1652"/>
        </w:tabs>
        <w:spacing w:before="39"/>
        <w:ind w:hanging="697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Határidő</w:t>
      </w:r>
    </w:p>
    <w:p w:rsidR="00F05644" w:rsidRDefault="00F05644" w:rsidP="00F05644">
      <w:pPr>
        <w:spacing w:before="41" w:line="259" w:lineRule="auto"/>
        <w:ind w:left="955" w:right="370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jogai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gyakorlására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irányuló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kérelmét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annak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beérkezésétől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számított 15 napon belül teljesíti. A kérelem beérkezésének a napja a határidőbe nem számít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bele. Az Adatkezelő szükség esetén, figyelembe véve a kérelem bonyolultságát és a kérelmek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számát,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ezt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határidőt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további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nappal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meghosszabbíthatja.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határidő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meghosszabbításáról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késedelem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okainak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megjelölésével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kérelem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kézhezvételétől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számított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napon belül tájékoztatja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az érintettet.</w:t>
      </w:r>
    </w:p>
    <w:p w:rsidR="00F05644" w:rsidRDefault="00F05644" w:rsidP="00F05644">
      <w:pPr>
        <w:pStyle w:val="Listaszerbekezds"/>
        <w:numPr>
          <w:ilvl w:val="1"/>
          <w:numId w:val="8"/>
        </w:numPr>
        <w:tabs>
          <w:tab w:val="left" w:pos="1652"/>
        </w:tabs>
        <w:spacing w:line="266" w:lineRule="exact"/>
        <w:ind w:hanging="697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Az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adatkezeléssel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 xml:space="preserve">kapcsolatos </w:t>
      </w:r>
      <w:proofErr w:type="spellStart"/>
      <w:r>
        <w:rPr>
          <w:rFonts w:ascii="Calibri" w:hAnsi="Calibri"/>
          <w:b/>
          <w:i/>
        </w:rPr>
        <w:t>érintetti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jogok</w:t>
      </w:r>
    </w:p>
    <w:p w:rsidR="00F05644" w:rsidRDefault="00F05644" w:rsidP="00F05644">
      <w:pPr>
        <w:pStyle w:val="Listaszerbekezds"/>
        <w:numPr>
          <w:ilvl w:val="2"/>
          <w:numId w:val="8"/>
        </w:numPr>
        <w:tabs>
          <w:tab w:val="left" w:pos="1933"/>
        </w:tabs>
        <w:spacing w:before="41"/>
        <w:ind w:hanging="61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tájékoztatás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kéréséhez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való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jog</w:t>
      </w:r>
    </w:p>
    <w:p w:rsidR="00F05644" w:rsidRDefault="00F05644" w:rsidP="00F05644">
      <w:pPr>
        <w:spacing w:before="22" w:line="259" w:lineRule="auto"/>
        <w:ind w:left="944" w:right="377"/>
        <w:jc w:val="both"/>
        <w:rPr>
          <w:rFonts w:ascii="Calibri" w:hAnsi="Calibri"/>
        </w:rPr>
      </w:pPr>
      <w:r>
        <w:rPr>
          <w:rFonts w:ascii="Calibri" w:hAnsi="Calibri"/>
        </w:rPr>
        <w:t>Az érintett személy az 2. pontban megadott elérhetőségeken keresztül tájékoztatást kérhet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arról, hogy:</w:t>
      </w:r>
    </w:p>
    <w:p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line="267" w:lineRule="exact"/>
        <w:ind w:hanging="361"/>
        <w:rPr>
          <w:rFonts w:ascii="Calibri" w:hAnsi="Calibri"/>
        </w:rPr>
      </w:pPr>
      <w:r>
        <w:rPr>
          <w:rFonts w:ascii="Calibri" w:hAnsi="Calibri"/>
        </w:rPr>
        <w:t>mely személyes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adatait,</w:t>
      </w:r>
    </w:p>
    <w:p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before="41"/>
        <w:ind w:hanging="361"/>
        <w:rPr>
          <w:rFonts w:ascii="Calibri" w:hAnsi="Calibri"/>
        </w:rPr>
      </w:pPr>
      <w:r>
        <w:rPr>
          <w:rFonts w:ascii="Calibri" w:hAnsi="Calibri"/>
        </w:rPr>
        <w:t>milyen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jogalapon,</w:t>
      </w:r>
    </w:p>
    <w:p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before="41"/>
        <w:ind w:hanging="361"/>
        <w:rPr>
          <w:rFonts w:ascii="Calibri" w:hAnsi="Calibri"/>
        </w:rPr>
      </w:pPr>
      <w:r>
        <w:rPr>
          <w:rFonts w:ascii="Calibri" w:hAnsi="Calibri"/>
        </w:rPr>
        <w:t>milyen adatkezelési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cél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miatt</w:t>
      </w:r>
    </w:p>
    <w:p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before="38"/>
        <w:ind w:hanging="361"/>
        <w:rPr>
          <w:rFonts w:ascii="Calibri" w:hAnsi="Calibri"/>
        </w:rPr>
      </w:pPr>
      <w:r>
        <w:rPr>
          <w:rFonts w:ascii="Calibri" w:hAnsi="Calibri"/>
        </w:rPr>
        <w:t>milyen forrásból</w:t>
      </w:r>
    </w:p>
    <w:p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before="41"/>
        <w:ind w:hanging="361"/>
        <w:rPr>
          <w:rFonts w:ascii="Calibri" w:hAnsi="Calibri"/>
        </w:rPr>
      </w:pPr>
      <w:r>
        <w:rPr>
          <w:rFonts w:ascii="Calibri" w:hAnsi="Calibri"/>
        </w:rPr>
        <w:t>meddig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kezeli</w:t>
      </w:r>
    </w:p>
    <w:p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before="41" w:line="276" w:lineRule="auto"/>
        <w:ind w:left="1675" w:right="374"/>
        <w:rPr>
          <w:rFonts w:ascii="Calibri" w:hAnsi="Calibri"/>
        </w:rPr>
      </w:pPr>
      <w:r>
        <w:rPr>
          <w:rFonts w:ascii="Calibri" w:hAnsi="Calibri"/>
        </w:rPr>
        <w:t>kinek,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mikor,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mely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adatokhoz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biztosított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hozzáférést,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kinek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továbbította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személyes adatait</w:t>
      </w:r>
    </w:p>
    <w:p w:rsidR="00F05644" w:rsidRDefault="00F05644" w:rsidP="00F05644">
      <w:pPr>
        <w:spacing w:line="259" w:lineRule="auto"/>
        <w:ind w:left="944" w:right="41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tájékoztatáskérési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igényét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legfeljebb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15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napon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belül,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megjelenés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során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adja át,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vagy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azt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követően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általa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megadott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elérhetőségekre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megküldve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teljesíti</w:t>
      </w:r>
    </w:p>
    <w:p w:rsidR="00F05644" w:rsidRDefault="00F05644" w:rsidP="00F05644">
      <w:pPr>
        <w:pStyle w:val="Listaszerbekezds"/>
        <w:numPr>
          <w:ilvl w:val="2"/>
          <w:numId w:val="2"/>
        </w:numPr>
        <w:tabs>
          <w:tab w:val="left" w:pos="2041"/>
        </w:tabs>
        <w:ind w:hanging="673"/>
        <w:rPr>
          <w:rFonts w:ascii="Calibri" w:hAnsi="Calibri"/>
          <w:i/>
        </w:rPr>
      </w:pP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helyesbítéshez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való jog</w:t>
      </w:r>
    </w:p>
    <w:p w:rsidR="00F05644" w:rsidRDefault="00F05644" w:rsidP="00F05644">
      <w:pPr>
        <w:spacing w:before="20" w:line="259" w:lineRule="auto"/>
        <w:ind w:left="944" w:right="373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pontban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megadott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elérhetőségeken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keresztül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kérheti,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 módosítsa valamely személyes adatát. Az Adatkezelő a kérést legfeljebb 15 napon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belül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teljesíti,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erről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általa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megadott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elérhetőségeken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értesíti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személyt,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amennyiben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hitelt érdemlően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igazolni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tudja 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helyesbített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pontosságát.</w:t>
      </w:r>
    </w:p>
    <w:p w:rsidR="00F05644" w:rsidRDefault="00F05644" w:rsidP="00F05644">
      <w:pPr>
        <w:pStyle w:val="Listaszerbekezds"/>
        <w:numPr>
          <w:ilvl w:val="2"/>
          <w:numId w:val="2"/>
        </w:numPr>
        <w:tabs>
          <w:tab w:val="left" w:pos="2041"/>
        </w:tabs>
        <w:spacing w:line="268" w:lineRule="exact"/>
        <w:ind w:hanging="673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zároláshoz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való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jog</w:t>
      </w:r>
    </w:p>
    <w:p w:rsidR="00F05644" w:rsidRDefault="00F05644" w:rsidP="00F05644">
      <w:pPr>
        <w:spacing w:before="22" w:line="259" w:lineRule="auto"/>
        <w:ind w:left="944" w:right="373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pontban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megadott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elérhetőségeken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keresztül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kérheti,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adatait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zárolja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(az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adatkezelés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korlátozott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jellegének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egyértelmű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jelölésével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és</w:t>
      </w:r>
    </w:p>
    <w:p w:rsidR="00F05644" w:rsidRDefault="00F05644" w:rsidP="00F05644">
      <w:pPr>
        <w:spacing w:line="259" w:lineRule="auto"/>
        <w:jc w:val="both"/>
        <w:rPr>
          <w:rFonts w:ascii="Calibri" w:hAnsi="Calibri"/>
        </w:rPr>
        <w:sectPr w:rsidR="00F05644">
          <w:pgSz w:w="11910" w:h="16840"/>
          <w:pgMar w:top="1580" w:right="1040" w:bottom="1240" w:left="1180" w:header="0" w:footer="980" w:gutter="0"/>
          <w:cols w:space="708"/>
        </w:sectPr>
      </w:pPr>
    </w:p>
    <w:p w:rsidR="00F05644" w:rsidRDefault="00F05644" w:rsidP="00F05644">
      <w:pPr>
        <w:spacing w:before="41" w:line="259" w:lineRule="auto"/>
        <w:ind w:left="944" w:right="373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az</w:t>
      </w:r>
      <w:proofErr w:type="gramEnd"/>
      <w:r>
        <w:rPr>
          <w:rFonts w:ascii="Calibri" w:hAnsi="Calibri"/>
        </w:rPr>
        <w:t xml:space="preserve"> egyéb adatoktól elkülönített kezelés biztosításával). A zárolás addig tart, amíg az 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által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megjelölt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indok szükségessé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teszi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adatok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tárolását.</w:t>
      </w:r>
    </w:p>
    <w:p w:rsidR="00F05644" w:rsidRDefault="00F05644" w:rsidP="00F05644">
      <w:pPr>
        <w:spacing w:line="259" w:lineRule="auto"/>
        <w:ind w:left="944" w:right="370"/>
        <w:jc w:val="both"/>
        <w:rPr>
          <w:rFonts w:ascii="Calibri" w:hAnsi="Calibri"/>
        </w:rPr>
      </w:pPr>
      <w:r>
        <w:rPr>
          <w:rFonts w:ascii="Calibri" w:hAnsi="Calibri"/>
        </w:rPr>
        <w:t>Amennyiben az adatkezelésre előírt 5 éves megőrzési határidő eltelt vagy az adatkezelés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jogellenes, a kezelt személyes adatok törlésre kerülnek, azonban az érintett jogi igények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előterjesztése, érvényesítése vagy védelme céljából kérheti, hogy az adatainak törlése helyett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azokat az Adatkezelő tovább tárolja. Erre vonatkozó igény, írásban, postai úton megküldött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kérelemmel terjeszthető elő az igény érvényesítésének és a kért további tárolási időnek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megjelölésével.</w:t>
      </w:r>
    </w:p>
    <w:p w:rsidR="00F05644" w:rsidRDefault="00F05644" w:rsidP="00F05644">
      <w:pPr>
        <w:pStyle w:val="Listaszerbekezds"/>
        <w:numPr>
          <w:ilvl w:val="2"/>
          <w:numId w:val="2"/>
        </w:numPr>
        <w:tabs>
          <w:tab w:val="left" w:pos="2044"/>
        </w:tabs>
        <w:spacing w:line="266" w:lineRule="exact"/>
        <w:ind w:left="2043" w:hanging="67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 tiltakozáshoz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való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jog</w:t>
      </w:r>
    </w:p>
    <w:p w:rsidR="00F05644" w:rsidRDefault="00F05644" w:rsidP="00F05644">
      <w:pPr>
        <w:spacing w:before="22" w:line="259" w:lineRule="auto"/>
        <w:ind w:left="944" w:right="372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pontban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megadott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elérhetőségeken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keresztül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tiltakozhat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ellen,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álláspontja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szerint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adatát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jelen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adatkezelési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tájékoztatóban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megjelölt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céllal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összefüggésben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megfelelően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kezelné.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Ebben az esetben az Adatkezelőnek kell igazolnia, hogy a személyes adat kezelését olyan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kényszerítő erejű jogos okok indokolják, amelyek elsőbbséget élveznek az érintett érdekeivel,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jogaival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szabadságaival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szemben,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amelyek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jogi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igények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előterjesztéséhez,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érvényesítéséhez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vagy védelméhez szükségesek.</w:t>
      </w:r>
    </w:p>
    <w:p w:rsidR="00F05644" w:rsidRDefault="00F05644" w:rsidP="00F05644">
      <w:pPr>
        <w:spacing w:line="259" w:lineRule="auto"/>
        <w:ind w:left="944" w:right="374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Érintetti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jogairól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teljes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terjedelemben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GDPR-ból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különösen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annak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III.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fejezetéből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tájékozódhat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teljes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részletességgel,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amely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magyar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nyelven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elérhető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több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jogszabálygyűjteményben,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továbbá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Európai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Unió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Hivatalos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Lapja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következő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linkjén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is: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color w:val="0562C1"/>
          <w:u w:val="single" w:color="0562C1"/>
        </w:rPr>
        <w:t>https://eur-lex.europa.eu/legal-content/HU/TXT/HTML/</w:t>
      </w:r>
      <w:proofErr w:type="gramStart"/>
      <w:r>
        <w:rPr>
          <w:rFonts w:ascii="Calibri" w:hAnsi="Calibri"/>
          <w:color w:val="0562C1"/>
          <w:u w:val="single" w:color="0562C1"/>
        </w:rPr>
        <w:t>?uri</w:t>
      </w:r>
      <w:proofErr w:type="gramEnd"/>
      <w:r>
        <w:rPr>
          <w:rFonts w:ascii="Calibri" w:hAnsi="Calibri"/>
          <w:color w:val="0562C1"/>
          <w:u w:val="single" w:color="0562C1"/>
        </w:rPr>
        <w:t>=CELEX:32016R0679</w:t>
      </w:r>
      <w:r>
        <w:rPr>
          <w:rFonts w:ascii="Calibri" w:hAnsi="Calibri"/>
        </w:rPr>
        <w:t>.</w:t>
      </w:r>
    </w:p>
    <w:p w:rsidR="00F05644" w:rsidRDefault="00F05644" w:rsidP="00F05644">
      <w:pPr>
        <w:pStyle w:val="Szvegtrzs"/>
        <w:spacing w:before="4"/>
        <w:rPr>
          <w:rFonts w:ascii="Calibri"/>
          <w:sz w:val="8"/>
        </w:rPr>
      </w:pP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before="5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Jogorvoslathoz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való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jog</w:t>
      </w:r>
    </w:p>
    <w:p w:rsidR="00F05644" w:rsidRDefault="00F05644" w:rsidP="00F05644">
      <w:pPr>
        <w:spacing w:before="39" w:line="259" w:lineRule="auto"/>
        <w:ind w:left="955" w:right="374"/>
        <w:jc w:val="both"/>
        <w:rPr>
          <w:rFonts w:ascii="Calibri" w:hAnsi="Calibri"/>
        </w:rPr>
      </w:pPr>
      <w:r>
        <w:rPr>
          <w:rFonts w:ascii="Calibri" w:hAnsi="Calibri"/>
        </w:rPr>
        <w:t>Ha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ítéli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kezelése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során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megsértette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 hatályos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adatvédelmi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követelményeket,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akkor</w:t>
      </w:r>
    </w:p>
    <w:p w:rsidR="00F05644" w:rsidRDefault="00F05644" w:rsidP="00F05644">
      <w:pPr>
        <w:pStyle w:val="Listaszerbekezds"/>
        <w:numPr>
          <w:ilvl w:val="0"/>
          <w:numId w:val="1"/>
        </w:numPr>
        <w:tabs>
          <w:tab w:val="left" w:pos="1676"/>
        </w:tabs>
        <w:spacing w:line="276" w:lineRule="auto"/>
        <w:ind w:left="1675" w:right="835"/>
        <w:jc w:val="both"/>
        <w:rPr>
          <w:rFonts w:ascii="Calibri" w:hAnsi="Calibri"/>
        </w:rPr>
      </w:pPr>
      <w:r>
        <w:rPr>
          <w:rFonts w:ascii="Calibri" w:hAnsi="Calibri"/>
        </w:rPr>
        <w:t>panaszt nyújthat be a Nemzeti Adatvédelmi és Információszabadság Hatósághoz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cím: 1055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Budapest,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Falk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Miksa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utca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9-11.</w:t>
      </w:r>
    </w:p>
    <w:p w:rsidR="00F05644" w:rsidRDefault="00F05644" w:rsidP="00F05644">
      <w:pPr>
        <w:spacing w:line="248" w:lineRule="exact"/>
        <w:ind w:left="1675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postacím</w:t>
      </w:r>
      <w:proofErr w:type="gramEnd"/>
      <w:r>
        <w:rPr>
          <w:rFonts w:ascii="Calibri" w:hAnsi="Calibri"/>
        </w:rPr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1363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Budapest,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Pf.: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9.</w:t>
      </w:r>
    </w:p>
    <w:p w:rsidR="00F05644" w:rsidRDefault="00F05644" w:rsidP="00F05644">
      <w:pPr>
        <w:spacing w:before="22"/>
        <w:ind w:left="1675"/>
        <w:jc w:val="both"/>
        <w:rPr>
          <w:rFonts w:ascii="Calibri"/>
        </w:rPr>
      </w:pPr>
      <w:proofErr w:type="gramStart"/>
      <w:r>
        <w:rPr>
          <w:rFonts w:ascii="Calibri"/>
        </w:rPr>
        <w:t>email</w:t>
      </w:r>
      <w:proofErr w:type="gramEnd"/>
      <w:r>
        <w:rPr>
          <w:rFonts w:ascii="Calibri"/>
        </w:rPr>
        <w:t>: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  <w:color w:val="0562C1"/>
          <w:u w:val="single" w:color="0562C1"/>
        </w:rPr>
        <w:t>ugyfelszolgalat</w:t>
      </w:r>
      <w:proofErr w:type="spellEnd"/>
      <w:r>
        <w:rPr>
          <w:rFonts w:ascii="Calibri"/>
          <w:color w:val="0562C1"/>
          <w:u w:val="single" w:color="0562C1"/>
        </w:rPr>
        <w:t>@naih.hu</w:t>
      </w:r>
      <w:r>
        <w:rPr>
          <w:rFonts w:ascii="Calibri"/>
        </w:rPr>
        <w:t>;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honlap:</w:t>
      </w:r>
      <w:r>
        <w:rPr>
          <w:rFonts w:ascii="Calibri"/>
          <w:spacing w:val="-3"/>
        </w:rPr>
        <w:t xml:space="preserve"> </w:t>
      </w:r>
      <w:hyperlink r:id="rId7">
        <w:r>
          <w:rPr>
            <w:rFonts w:ascii="Calibri"/>
            <w:color w:val="0562C1"/>
            <w:u w:val="single" w:color="0562C1"/>
          </w:rPr>
          <w:t>www.naih.hu</w:t>
        </w:r>
      </w:hyperlink>
    </w:p>
    <w:p w:rsidR="00F05644" w:rsidRDefault="00F05644" w:rsidP="00F05644">
      <w:pPr>
        <w:pStyle w:val="Listaszerbekezds"/>
        <w:numPr>
          <w:ilvl w:val="0"/>
          <w:numId w:val="1"/>
        </w:numPr>
        <w:tabs>
          <w:tab w:val="left" w:pos="1676"/>
        </w:tabs>
        <w:spacing w:before="22"/>
        <w:ind w:hanging="361"/>
        <w:jc w:val="both"/>
        <w:rPr>
          <w:rFonts w:ascii="Calibri" w:hAnsi="Calibri"/>
        </w:rPr>
      </w:pPr>
      <w:r>
        <w:rPr>
          <w:rFonts w:ascii="Calibri" w:hAnsi="Calibri"/>
        </w:rPr>
        <w:t>emellett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panaszt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nyújthat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 más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tagállam felügyeleti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hatóságánál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is</w:t>
      </w:r>
    </w:p>
    <w:p w:rsidR="00F05644" w:rsidRDefault="00F05644" w:rsidP="00F05644">
      <w:pPr>
        <w:pStyle w:val="Listaszerbekezds"/>
        <w:numPr>
          <w:ilvl w:val="0"/>
          <w:numId w:val="1"/>
        </w:numPr>
        <w:tabs>
          <w:tab w:val="left" w:pos="1676"/>
          <w:tab w:val="left" w:pos="3345"/>
          <w:tab w:val="left" w:pos="4392"/>
          <w:tab w:val="left" w:pos="5604"/>
          <w:tab w:val="left" w:pos="7422"/>
          <w:tab w:val="left" w:pos="9204"/>
        </w:tabs>
        <w:spacing w:before="41" w:line="276" w:lineRule="auto"/>
        <w:ind w:left="1675" w:right="372"/>
        <w:jc w:val="both"/>
        <w:rPr>
          <w:rFonts w:ascii="Calibri" w:hAnsi="Calibri"/>
        </w:rPr>
      </w:pPr>
      <w:r>
        <w:rPr>
          <w:rFonts w:ascii="Calibri" w:hAnsi="Calibri"/>
        </w:rPr>
        <w:t>A polgári perrendtartásról szóló 2016. évi CXXX. törvény vonatkozó rendelkezései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alapján lehetősége van adatainak védelme érdekében bírósághoz fordulni, amely 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ügyben soron kívül jár el. Ebben az esetben szabadon eldöntheti, hogy a lakóhelye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(állandó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lakcím)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tartózkodási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helye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(ideiglenes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lakcím),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illetve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aHivatal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székhelye szerint illetékes törvényszéknél nyújtsa-e be keresetét. A lakóhelye vagy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tartózkodási</w:t>
      </w:r>
      <w:r>
        <w:rPr>
          <w:rFonts w:ascii="Calibri" w:hAnsi="Calibri"/>
        </w:rPr>
        <w:tab/>
        <w:t>helye</w:t>
      </w:r>
      <w:r>
        <w:rPr>
          <w:rFonts w:ascii="Calibri" w:hAnsi="Calibri"/>
        </w:rPr>
        <w:tab/>
        <w:t>szerinti</w:t>
      </w:r>
      <w:r>
        <w:rPr>
          <w:rFonts w:ascii="Calibri" w:hAnsi="Calibri"/>
        </w:rPr>
        <w:tab/>
        <w:t>törvényszéket</w:t>
      </w:r>
      <w:r>
        <w:rPr>
          <w:rFonts w:ascii="Calibri" w:hAnsi="Calibri"/>
        </w:rPr>
        <w:tab/>
        <w:t>megkeresheti</w:t>
      </w:r>
      <w:r>
        <w:rPr>
          <w:rFonts w:ascii="Calibri" w:hAnsi="Calibri"/>
        </w:rPr>
        <w:tab/>
        <w:t>a</w:t>
      </w:r>
      <w:r>
        <w:rPr>
          <w:rFonts w:ascii="Calibri" w:hAnsi="Calibri"/>
          <w:color w:val="0562C1"/>
          <w:spacing w:val="-48"/>
        </w:rPr>
        <w:t xml:space="preserve"> </w:t>
      </w:r>
      <w:hyperlink r:id="rId8">
        <w:r>
          <w:rPr>
            <w:rFonts w:ascii="Calibri" w:hAnsi="Calibri"/>
            <w:color w:val="0562C1"/>
            <w:u w:val="single" w:color="0562C1"/>
          </w:rPr>
          <w:t>http://birosag.hu/ugyfelkapcsolati-portal/birosag-kereso</w:t>
        </w:r>
      </w:hyperlink>
      <w:r>
        <w:rPr>
          <w:rFonts w:ascii="Calibri" w:hAnsi="Calibri"/>
          <w:color w:val="0562C1"/>
          <w:spacing w:val="1"/>
        </w:rPr>
        <w:t xml:space="preserve"> </w:t>
      </w:r>
      <w:r>
        <w:rPr>
          <w:rFonts w:ascii="Calibri" w:hAnsi="Calibri"/>
        </w:rPr>
        <w:t>oldalon.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székhelye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szerint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perre 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Fővárosi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Törvényszék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rendelkezik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illetékességgel.</w:t>
      </w:r>
    </w:p>
    <w:p w:rsidR="00F05644" w:rsidRDefault="00F05644" w:rsidP="00F05644">
      <w:pPr>
        <w:spacing w:line="259" w:lineRule="auto"/>
        <w:ind w:left="944" w:right="373"/>
        <w:jc w:val="both"/>
        <w:rPr>
          <w:rFonts w:ascii="Calibri" w:hAnsi="Calibri"/>
        </w:rPr>
      </w:pPr>
      <w:r>
        <w:rPr>
          <w:rFonts w:ascii="Calibri" w:hAnsi="Calibri"/>
        </w:rPr>
        <w:t>Amennyiben bármilyen kérése vagy kérdése van az adatkezeléssel kapcsolatban, kérelmét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postai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úton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1145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Budapest,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Pétervárad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utca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címre,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elektronikusan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hyperlink r:id="rId9">
        <w:r>
          <w:rPr>
            <w:rFonts w:ascii="Calibri" w:hAnsi="Calibri"/>
            <w:color w:val="0562C1"/>
            <w:u w:val="single" w:color="0562C1"/>
          </w:rPr>
          <w:t>adatvedelem@zuglo.hu</w:t>
        </w:r>
        <w:r>
          <w:rPr>
            <w:rFonts w:ascii="Calibri" w:hAnsi="Calibri"/>
            <w:color w:val="0562C1"/>
          </w:rPr>
          <w:t xml:space="preserve"> </w:t>
        </w:r>
      </w:hyperlink>
      <w:r>
        <w:rPr>
          <w:rFonts w:ascii="Calibri" w:hAnsi="Calibri"/>
        </w:rPr>
        <w:t>email címre küldheti. Válaszunkat késedelem nélkül, de legfeljebb 30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napon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belül küldjük az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által meghatározott címre.</w:t>
      </w:r>
    </w:p>
    <w:p w:rsidR="00AC7402" w:rsidRDefault="00AC7402"/>
    <w:sectPr w:rsidR="00AC7402">
      <w:pgSz w:w="11910" w:h="16840"/>
      <w:pgMar w:top="1500" w:right="1040" w:bottom="1240" w:left="1180" w:header="0" w:footer="9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35966"/>
    <w:multiLevelType w:val="hybridMultilevel"/>
    <w:tmpl w:val="E06E6D80"/>
    <w:lvl w:ilvl="0" w:tplc="3DF67EEA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3C9222D0">
      <w:numFmt w:val="bullet"/>
      <w:lvlText w:val="•"/>
      <w:lvlJc w:val="left"/>
      <w:pPr>
        <w:ind w:left="1220" w:hanging="286"/>
      </w:pPr>
      <w:rPr>
        <w:rFonts w:hint="default"/>
        <w:lang w:val="hu-HU" w:eastAsia="en-US" w:bidi="ar-SA"/>
      </w:rPr>
    </w:lvl>
    <w:lvl w:ilvl="2" w:tplc="F5E26702">
      <w:numFmt w:val="bullet"/>
      <w:lvlText w:val="•"/>
      <w:lvlJc w:val="left"/>
      <w:pPr>
        <w:ind w:left="1581" w:hanging="286"/>
      </w:pPr>
      <w:rPr>
        <w:rFonts w:hint="default"/>
        <w:lang w:val="hu-HU" w:eastAsia="en-US" w:bidi="ar-SA"/>
      </w:rPr>
    </w:lvl>
    <w:lvl w:ilvl="3" w:tplc="0CF0A748">
      <w:numFmt w:val="bullet"/>
      <w:lvlText w:val="•"/>
      <w:lvlJc w:val="left"/>
      <w:pPr>
        <w:ind w:left="1941" w:hanging="286"/>
      </w:pPr>
      <w:rPr>
        <w:rFonts w:hint="default"/>
        <w:lang w:val="hu-HU" w:eastAsia="en-US" w:bidi="ar-SA"/>
      </w:rPr>
    </w:lvl>
    <w:lvl w:ilvl="4" w:tplc="203AD4B0">
      <w:numFmt w:val="bullet"/>
      <w:lvlText w:val="•"/>
      <w:lvlJc w:val="left"/>
      <w:pPr>
        <w:ind w:left="2302" w:hanging="286"/>
      </w:pPr>
      <w:rPr>
        <w:rFonts w:hint="default"/>
        <w:lang w:val="hu-HU" w:eastAsia="en-US" w:bidi="ar-SA"/>
      </w:rPr>
    </w:lvl>
    <w:lvl w:ilvl="5" w:tplc="0E6EF1CA">
      <w:numFmt w:val="bullet"/>
      <w:lvlText w:val="•"/>
      <w:lvlJc w:val="left"/>
      <w:pPr>
        <w:ind w:left="2663" w:hanging="286"/>
      </w:pPr>
      <w:rPr>
        <w:rFonts w:hint="default"/>
        <w:lang w:val="hu-HU" w:eastAsia="en-US" w:bidi="ar-SA"/>
      </w:rPr>
    </w:lvl>
    <w:lvl w:ilvl="6" w:tplc="924251EC">
      <w:numFmt w:val="bullet"/>
      <w:lvlText w:val="•"/>
      <w:lvlJc w:val="left"/>
      <w:pPr>
        <w:ind w:left="3023" w:hanging="286"/>
      </w:pPr>
      <w:rPr>
        <w:rFonts w:hint="default"/>
        <w:lang w:val="hu-HU" w:eastAsia="en-US" w:bidi="ar-SA"/>
      </w:rPr>
    </w:lvl>
    <w:lvl w:ilvl="7" w:tplc="1FDCBF9C">
      <w:numFmt w:val="bullet"/>
      <w:lvlText w:val="•"/>
      <w:lvlJc w:val="left"/>
      <w:pPr>
        <w:ind w:left="3384" w:hanging="286"/>
      </w:pPr>
      <w:rPr>
        <w:rFonts w:hint="default"/>
        <w:lang w:val="hu-HU" w:eastAsia="en-US" w:bidi="ar-SA"/>
      </w:rPr>
    </w:lvl>
    <w:lvl w:ilvl="8" w:tplc="36942502">
      <w:numFmt w:val="bullet"/>
      <w:lvlText w:val="•"/>
      <w:lvlJc w:val="left"/>
      <w:pPr>
        <w:ind w:left="3744" w:hanging="286"/>
      </w:pPr>
      <w:rPr>
        <w:rFonts w:hint="default"/>
        <w:lang w:val="hu-HU" w:eastAsia="en-US" w:bidi="ar-SA"/>
      </w:rPr>
    </w:lvl>
  </w:abstractNum>
  <w:abstractNum w:abstractNumId="1">
    <w:nsid w:val="214224E8"/>
    <w:multiLevelType w:val="hybridMultilevel"/>
    <w:tmpl w:val="2D883B82"/>
    <w:lvl w:ilvl="0" w:tplc="4A4EE452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A756F6D8">
      <w:numFmt w:val="bullet"/>
      <w:lvlText w:val="•"/>
      <w:lvlJc w:val="left"/>
      <w:pPr>
        <w:ind w:left="1220" w:hanging="286"/>
      </w:pPr>
      <w:rPr>
        <w:rFonts w:hint="default"/>
        <w:lang w:val="hu-HU" w:eastAsia="en-US" w:bidi="ar-SA"/>
      </w:rPr>
    </w:lvl>
    <w:lvl w:ilvl="2" w:tplc="788ADD4E">
      <w:numFmt w:val="bullet"/>
      <w:lvlText w:val="•"/>
      <w:lvlJc w:val="left"/>
      <w:pPr>
        <w:ind w:left="1581" w:hanging="286"/>
      </w:pPr>
      <w:rPr>
        <w:rFonts w:hint="default"/>
        <w:lang w:val="hu-HU" w:eastAsia="en-US" w:bidi="ar-SA"/>
      </w:rPr>
    </w:lvl>
    <w:lvl w:ilvl="3" w:tplc="8A80D8E0">
      <w:numFmt w:val="bullet"/>
      <w:lvlText w:val="•"/>
      <w:lvlJc w:val="left"/>
      <w:pPr>
        <w:ind w:left="1941" w:hanging="286"/>
      </w:pPr>
      <w:rPr>
        <w:rFonts w:hint="default"/>
        <w:lang w:val="hu-HU" w:eastAsia="en-US" w:bidi="ar-SA"/>
      </w:rPr>
    </w:lvl>
    <w:lvl w:ilvl="4" w:tplc="9A7A9F24">
      <w:numFmt w:val="bullet"/>
      <w:lvlText w:val="•"/>
      <w:lvlJc w:val="left"/>
      <w:pPr>
        <w:ind w:left="2302" w:hanging="286"/>
      </w:pPr>
      <w:rPr>
        <w:rFonts w:hint="default"/>
        <w:lang w:val="hu-HU" w:eastAsia="en-US" w:bidi="ar-SA"/>
      </w:rPr>
    </w:lvl>
    <w:lvl w:ilvl="5" w:tplc="C172AFB0">
      <w:numFmt w:val="bullet"/>
      <w:lvlText w:val="•"/>
      <w:lvlJc w:val="left"/>
      <w:pPr>
        <w:ind w:left="2663" w:hanging="286"/>
      </w:pPr>
      <w:rPr>
        <w:rFonts w:hint="default"/>
        <w:lang w:val="hu-HU" w:eastAsia="en-US" w:bidi="ar-SA"/>
      </w:rPr>
    </w:lvl>
    <w:lvl w:ilvl="6" w:tplc="8084AA5E">
      <w:numFmt w:val="bullet"/>
      <w:lvlText w:val="•"/>
      <w:lvlJc w:val="left"/>
      <w:pPr>
        <w:ind w:left="3023" w:hanging="286"/>
      </w:pPr>
      <w:rPr>
        <w:rFonts w:hint="default"/>
        <w:lang w:val="hu-HU" w:eastAsia="en-US" w:bidi="ar-SA"/>
      </w:rPr>
    </w:lvl>
    <w:lvl w:ilvl="7" w:tplc="5C9C297C">
      <w:numFmt w:val="bullet"/>
      <w:lvlText w:val="•"/>
      <w:lvlJc w:val="left"/>
      <w:pPr>
        <w:ind w:left="3384" w:hanging="286"/>
      </w:pPr>
      <w:rPr>
        <w:rFonts w:hint="default"/>
        <w:lang w:val="hu-HU" w:eastAsia="en-US" w:bidi="ar-SA"/>
      </w:rPr>
    </w:lvl>
    <w:lvl w:ilvl="8" w:tplc="07245424">
      <w:numFmt w:val="bullet"/>
      <w:lvlText w:val="•"/>
      <w:lvlJc w:val="left"/>
      <w:pPr>
        <w:ind w:left="3744" w:hanging="286"/>
      </w:pPr>
      <w:rPr>
        <w:rFonts w:hint="default"/>
        <w:lang w:val="hu-HU" w:eastAsia="en-US" w:bidi="ar-SA"/>
      </w:rPr>
    </w:lvl>
  </w:abstractNum>
  <w:abstractNum w:abstractNumId="2">
    <w:nsid w:val="229E3E4F"/>
    <w:multiLevelType w:val="hybridMultilevel"/>
    <w:tmpl w:val="223A61A0"/>
    <w:lvl w:ilvl="0" w:tplc="D6562148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26308BAA">
      <w:numFmt w:val="bullet"/>
      <w:lvlText w:val="•"/>
      <w:lvlJc w:val="left"/>
      <w:pPr>
        <w:ind w:left="1220" w:hanging="286"/>
      </w:pPr>
      <w:rPr>
        <w:rFonts w:hint="default"/>
        <w:lang w:val="hu-HU" w:eastAsia="en-US" w:bidi="ar-SA"/>
      </w:rPr>
    </w:lvl>
    <w:lvl w:ilvl="2" w:tplc="76A88DDE">
      <w:numFmt w:val="bullet"/>
      <w:lvlText w:val="•"/>
      <w:lvlJc w:val="left"/>
      <w:pPr>
        <w:ind w:left="1581" w:hanging="286"/>
      </w:pPr>
      <w:rPr>
        <w:rFonts w:hint="default"/>
        <w:lang w:val="hu-HU" w:eastAsia="en-US" w:bidi="ar-SA"/>
      </w:rPr>
    </w:lvl>
    <w:lvl w:ilvl="3" w:tplc="260858D6">
      <w:numFmt w:val="bullet"/>
      <w:lvlText w:val="•"/>
      <w:lvlJc w:val="left"/>
      <w:pPr>
        <w:ind w:left="1941" w:hanging="286"/>
      </w:pPr>
      <w:rPr>
        <w:rFonts w:hint="default"/>
        <w:lang w:val="hu-HU" w:eastAsia="en-US" w:bidi="ar-SA"/>
      </w:rPr>
    </w:lvl>
    <w:lvl w:ilvl="4" w:tplc="9F26E70E">
      <w:numFmt w:val="bullet"/>
      <w:lvlText w:val="•"/>
      <w:lvlJc w:val="left"/>
      <w:pPr>
        <w:ind w:left="2302" w:hanging="286"/>
      </w:pPr>
      <w:rPr>
        <w:rFonts w:hint="default"/>
        <w:lang w:val="hu-HU" w:eastAsia="en-US" w:bidi="ar-SA"/>
      </w:rPr>
    </w:lvl>
    <w:lvl w:ilvl="5" w:tplc="C78E44F2">
      <w:numFmt w:val="bullet"/>
      <w:lvlText w:val="•"/>
      <w:lvlJc w:val="left"/>
      <w:pPr>
        <w:ind w:left="2663" w:hanging="286"/>
      </w:pPr>
      <w:rPr>
        <w:rFonts w:hint="default"/>
        <w:lang w:val="hu-HU" w:eastAsia="en-US" w:bidi="ar-SA"/>
      </w:rPr>
    </w:lvl>
    <w:lvl w:ilvl="6" w:tplc="6262B7A6">
      <w:numFmt w:val="bullet"/>
      <w:lvlText w:val="•"/>
      <w:lvlJc w:val="left"/>
      <w:pPr>
        <w:ind w:left="3023" w:hanging="286"/>
      </w:pPr>
      <w:rPr>
        <w:rFonts w:hint="default"/>
        <w:lang w:val="hu-HU" w:eastAsia="en-US" w:bidi="ar-SA"/>
      </w:rPr>
    </w:lvl>
    <w:lvl w:ilvl="7" w:tplc="D51E74E8">
      <w:numFmt w:val="bullet"/>
      <w:lvlText w:val="•"/>
      <w:lvlJc w:val="left"/>
      <w:pPr>
        <w:ind w:left="3384" w:hanging="286"/>
      </w:pPr>
      <w:rPr>
        <w:rFonts w:hint="default"/>
        <w:lang w:val="hu-HU" w:eastAsia="en-US" w:bidi="ar-SA"/>
      </w:rPr>
    </w:lvl>
    <w:lvl w:ilvl="8" w:tplc="638AFB24">
      <w:numFmt w:val="bullet"/>
      <w:lvlText w:val="•"/>
      <w:lvlJc w:val="left"/>
      <w:pPr>
        <w:ind w:left="3744" w:hanging="286"/>
      </w:pPr>
      <w:rPr>
        <w:rFonts w:hint="default"/>
        <w:lang w:val="hu-HU" w:eastAsia="en-US" w:bidi="ar-SA"/>
      </w:rPr>
    </w:lvl>
  </w:abstractNum>
  <w:abstractNum w:abstractNumId="3">
    <w:nsid w:val="28947B73"/>
    <w:multiLevelType w:val="hybridMultilevel"/>
    <w:tmpl w:val="95AEB6A4"/>
    <w:lvl w:ilvl="0" w:tplc="502C1A8A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64DA714E">
      <w:numFmt w:val="bullet"/>
      <w:lvlText w:val="•"/>
      <w:lvlJc w:val="left"/>
      <w:pPr>
        <w:ind w:left="1220" w:hanging="286"/>
      </w:pPr>
      <w:rPr>
        <w:rFonts w:hint="default"/>
        <w:lang w:val="hu-HU" w:eastAsia="en-US" w:bidi="ar-SA"/>
      </w:rPr>
    </w:lvl>
    <w:lvl w:ilvl="2" w:tplc="30DCE014">
      <w:numFmt w:val="bullet"/>
      <w:lvlText w:val="•"/>
      <w:lvlJc w:val="left"/>
      <w:pPr>
        <w:ind w:left="1581" w:hanging="286"/>
      </w:pPr>
      <w:rPr>
        <w:rFonts w:hint="default"/>
        <w:lang w:val="hu-HU" w:eastAsia="en-US" w:bidi="ar-SA"/>
      </w:rPr>
    </w:lvl>
    <w:lvl w:ilvl="3" w:tplc="E04A1764">
      <w:numFmt w:val="bullet"/>
      <w:lvlText w:val="•"/>
      <w:lvlJc w:val="left"/>
      <w:pPr>
        <w:ind w:left="1941" w:hanging="286"/>
      </w:pPr>
      <w:rPr>
        <w:rFonts w:hint="default"/>
        <w:lang w:val="hu-HU" w:eastAsia="en-US" w:bidi="ar-SA"/>
      </w:rPr>
    </w:lvl>
    <w:lvl w:ilvl="4" w:tplc="A45E5676">
      <w:numFmt w:val="bullet"/>
      <w:lvlText w:val="•"/>
      <w:lvlJc w:val="left"/>
      <w:pPr>
        <w:ind w:left="2302" w:hanging="286"/>
      </w:pPr>
      <w:rPr>
        <w:rFonts w:hint="default"/>
        <w:lang w:val="hu-HU" w:eastAsia="en-US" w:bidi="ar-SA"/>
      </w:rPr>
    </w:lvl>
    <w:lvl w:ilvl="5" w:tplc="44107310">
      <w:numFmt w:val="bullet"/>
      <w:lvlText w:val="•"/>
      <w:lvlJc w:val="left"/>
      <w:pPr>
        <w:ind w:left="2663" w:hanging="286"/>
      </w:pPr>
      <w:rPr>
        <w:rFonts w:hint="default"/>
        <w:lang w:val="hu-HU" w:eastAsia="en-US" w:bidi="ar-SA"/>
      </w:rPr>
    </w:lvl>
    <w:lvl w:ilvl="6" w:tplc="C3426956">
      <w:numFmt w:val="bullet"/>
      <w:lvlText w:val="•"/>
      <w:lvlJc w:val="left"/>
      <w:pPr>
        <w:ind w:left="3023" w:hanging="286"/>
      </w:pPr>
      <w:rPr>
        <w:rFonts w:hint="default"/>
        <w:lang w:val="hu-HU" w:eastAsia="en-US" w:bidi="ar-SA"/>
      </w:rPr>
    </w:lvl>
    <w:lvl w:ilvl="7" w:tplc="5F966CAE">
      <w:numFmt w:val="bullet"/>
      <w:lvlText w:val="•"/>
      <w:lvlJc w:val="left"/>
      <w:pPr>
        <w:ind w:left="3384" w:hanging="286"/>
      </w:pPr>
      <w:rPr>
        <w:rFonts w:hint="default"/>
        <w:lang w:val="hu-HU" w:eastAsia="en-US" w:bidi="ar-SA"/>
      </w:rPr>
    </w:lvl>
    <w:lvl w:ilvl="8" w:tplc="A942BEDC">
      <w:numFmt w:val="bullet"/>
      <w:lvlText w:val="•"/>
      <w:lvlJc w:val="left"/>
      <w:pPr>
        <w:ind w:left="3744" w:hanging="286"/>
      </w:pPr>
      <w:rPr>
        <w:rFonts w:hint="default"/>
        <w:lang w:val="hu-HU" w:eastAsia="en-US" w:bidi="ar-SA"/>
      </w:rPr>
    </w:lvl>
  </w:abstractNum>
  <w:abstractNum w:abstractNumId="4">
    <w:nsid w:val="32CF7013"/>
    <w:multiLevelType w:val="multilevel"/>
    <w:tmpl w:val="2AC66FE4"/>
    <w:lvl w:ilvl="0">
      <w:start w:val="10"/>
      <w:numFmt w:val="decimal"/>
      <w:lvlText w:val="%1"/>
      <w:lvlJc w:val="left"/>
      <w:pPr>
        <w:ind w:left="2040" w:hanging="672"/>
      </w:pPr>
      <w:rPr>
        <w:rFonts w:hint="default"/>
        <w:lang w:val="hu-HU" w:eastAsia="en-US" w:bidi="ar-SA"/>
      </w:rPr>
    </w:lvl>
    <w:lvl w:ilvl="1">
      <w:start w:val="2"/>
      <w:numFmt w:val="decimal"/>
      <w:lvlText w:val="%1.%2"/>
      <w:lvlJc w:val="left"/>
      <w:pPr>
        <w:ind w:left="2040" w:hanging="672"/>
      </w:pPr>
      <w:rPr>
        <w:rFonts w:hint="default"/>
        <w:lang w:val="hu-HU" w:eastAsia="en-US" w:bidi="ar-SA"/>
      </w:rPr>
    </w:lvl>
    <w:lvl w:ilvl="2">
      <w:start w:val="2"/>
      <w:numFmt w:val="decimal"/>
      <w:lvlText w:val="%1.%2.%3."/>
      <w:lvlJc w:val="left"/>
      <w:pPr>
        <w:ind w:left="2040" w:hanging="6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4333" w:hanging="67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5098" w:hanging="67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863" w:hanging="67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27" w:hanging="67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392" w:hanging="67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157" w:hanging="672"/>
      </w:pPr>
      <w:rPr>
        <w:rFonts w:hint="default"/>
        <w:lang w:val="hu-HU" w:eastAsia="en-US" w:bidi="ar-SA"/>
      </w:rPr>
    </w:lvl>
  </w:abstractNum>
  <w:abstractNum w:abstractNumId="5">
    <w:nsid w:val="3B851364"/>
    <w:multiLevelType w:val="multilevel"/>
    <w:tmpl w:val="7D5C9B3E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652" w:hanging="696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hu-HU" w:eastAsia="en-US" w:bidi="ar-SA"/>
      </w:rPr>
    </w:lvl>
    <w:lvl w:ilvl="2">
      <w:start w:val="1"/>
      <w:numFmt w:val="decimal"/>
      <w:lvlText w:val="%1.%2.%3"/>
      <w:lvlJc w:val="left"/>
      <w:pPr>
        <w:ind w:left="1932" w:hanging="617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2908" w:hanging="617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876" w:hanging="617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844" w:hanging="617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813" w:hanging="617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781" w:hanging="617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749" w:hanging="617"/>
      </w:pPr>
      <w:rPr>
        <w:rFonts w:hint="default"/>
        <w:lang w:val="hu-HU" w:eastAsia="en-US" w:bidi="ar-SA"/>
      </w:rPr>
    </w:lvl>
  </w:abstractNum>
  <w:abstractNum w:abstractNumId="6">
    <w:nsid w:val="466E28A3"/>
    <w:multiLevelType w:val="hybridMultilevel"/>
    <w:tmpl w:val="9C168A86"/>
    <w:lvl w:ilvl="0" w:tplc="F7D2FB34">
      <w:start w:val="6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8" w:hanging="360"/>
      </w:pPr>
    </w:lvl>
    <w:lvl w:ilvl="2" w:tplc="040E001B" w:tentative="1">
      <w:start w:val="1"/>
      <w:numFmt w:val="lowerRoman"/>
      <w:lvlText w:val="%3."/>
      <w:lvlJc w:val="right"/>
      <w:pPr>
        <w:ind w:left="2708" w:hanging="180"/>
      </w:pPr>
    </w:lvl>
    <w:lvl w:ilvl="3" w:tplc="040E000F" w:tentative="1">
      <w:start w:val="1"/>
      <w:numFmt w:val="decimal"/>
      <w:lvlText w:val="%4."/>
      <w:lvlJc w:val="left"/>
      <w:pPr>
        <w:ind w:left="3428" w:hanging="360"/>
      </w:pPr>
    </w:lvl>
    <w:lvl w:ilvl="4" w:tplc="040E0019" w:tentative="1">
      <w:start w:val="1"/>
      <w:numFmt w:val="lowerLetter"/>
      <w:lvlText w:val="%5."/>
      <w:lvlJc w:val="left"/>
      <w:pPr>
        <w:ind w:left="4148" w:hanging="360"/>
      </w:pPr>
    </w:lvl>
    <w:lvl w:ilvl="5" w:tplc="040E001B" w:tentative="1">
      <w:start w:val="1"/>
      <w:numFmt w:val="lowerRoman"/>
      <w:lvlText w:val="%6."/>
      <w:lvlJc w:val="right"/>
      <w:pPr>
        <w:ind w:left="4868" w:hanging="180"/>
      </w:pPr>
    </w:lvl>
    <w:lvl w:ilvl="6" w:tplc="040E000F" w:tentative="1">
      <w:start w:val="1"/>
      <w:numFmt w:val="decimal"/>
      <w:lvlText w:val="%7."/>
      <w:lvlJc w:val="left"/>
      <w:pPr>
        <w:ind w:left="5588" w:hanging="360"/>
      </w:pPr>
    </w:lvl>
    <w:lvl w:ilvl="7" w:tplc="040E0019" w:tentative="1">
      <w:start w:val="1"/>
      <w:numFmt w:val="lowerLetter"/>
      <w:lvlText w:val="%8."/>
      <w:lvlJc w:val="left"/>
      <w:pPr>
        <w:ind w:left="6308" w:hanging="360"/>
      </w:pPr>
    </w:lvl>
    <w:lvl w:ilvl="8" w:tplc="040E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7">
    <w:nsid w:val="46804D6B"/>
    <w:multiLevelType w:val="hybridMultilevel"/>
    <w:tmpl w:val="ABEAC03E"/>
    <w:lvl w:ilvl="0" w:tplc="9CE2F828">
      <w:numFmt w:val="bullet"/>
      <w:lvlText w:val="-"/>
      <w:lvlJc w:val="left"/>
      <w:pPr>
        <w:ind w:left="1676" w:hanging="360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CF14A990">
      <w:numFmt w:val="bullet"/>
      <w:lvlText w:val="•"/>
      <w:lvlJc w:val="left"/>
      <w:pPr>
        <w:ind w:left="2480" w:hanging="360"/>
      </w:pPr>
      <w:rPr>
        <w:rFonts w:hint="default"/>
        <w:lang w:val="hu-HU" w:eastAsia="en-US" w:bidi="ar-SA"/>
      </w:rPr>
    </w:lvl>
    <w:lvl w:ilvl="2" w:tplc="A86CB6F6">
      <w:numFmt w:val="bullet"/>
      <w:lvlText w:val="•"/>
      <w:lvlJc w:val="left"/>
      <w:pPr>
        <w:ind w:left="3281" w:hanging="360"/>
      </w:pPr>
      <w:rPr>
        <w:rFonts w:hint="default"/>
        <w:lang w:val="hu-HU" w:eastAsia="en-US" w:bidi="ar-SA"/>
      </w:rPr>
    </w:lvl>
    <w:lvl w:ilvl="3" w:tplc="88EE9E22">
      <w:numFmt w:val="bullet"/>
      <w:lvlText w:val="•"/>
      <w:lvlJc w:val="left"/>
      <w:pPr>
        <w:ind w:left="4081" w:hanging="360"/>
      </w:pPr>
      <w:rPr>
        <w:rFonts w:hint="default"/>
        <w:lang w:val="hu-HU" w:eastAsia="en-US" w:bidi="ar-SA"/>
      </w:rPr>
    </w:lvl>
    <w:lvl w:ilvl="4" w:tplc="04A48908">
      <w:numFmt w:val="bullet"/>
      <w:lvlText w:val="•"/>
      <w:lvlJc w:val="left"/>
      <w:pPr>
        <w:ind w:left="4882" w:hanging="360"/>
      </w:pPr>
      <w:rPr>
        <w:rFonts w:hint="default"/>
        <w:lang w:val="hu-HU" w:eastAsia="en-US" w:bidi="ar-SA"/>
      </w:rPr>
    </w:lvl>
    <w:lvl w:ilvl="5" w:tplc="751C1296">
      <w:numFmt w:val="bullet"/>
      <w:lvlText w:val="•"/>
      <w:lvlJc w:val="left"/>
      <w:pPr>
        <w:ind w:left="5683" w:hanging="360"/>
      </w:pPr>
      <w:rPr>
        <w:rFonts w:hint="default"/>
        <w:lang w:val="hu-HU" w:eastAsia="en-US" w:bidi="ar-SA"/>
      </w:rPr>
    </w:lvl>
    <w:lvl w:ilvl="6" w:tplc="7CF2E0B0">
      <w:numFmt w:val="bullet"/>
      <w:lvlText w:val="•"/>
      <w:lvlJc w:val="left"/>
      <w:pPr>
        <w:ind w:left="6483" w:hanging="360"/>
      </w:pPr>
      <w:rPr>
        <w:rFonts w:hint="default"/>
        <w:lang w:val="hu-HU" w:eastAsia="en-US" w:bidi="ar-SA"/>
      </w:rPr>
    </w:lvl>
    <w:lvl w:ilvl="7" w:tplc="3E861A18">
      <w:numFmt w:val="bullet"/>
      <w:lvlText w:val="•"/>
      <w:lvlJc w:val="left"/>
      <w:pPr>
        <w:ind w:left="7284" w:hanging="360"/>
      </w:pPr>
      <w:rPr>
        <w:rFonts w:hint="default"/>
        <w:lang w:val="hu-HU" w:eastAsia="en-US" w:bidi="ar-SA"/>
      </w:rPr>
    </w:lvl>
    <w:lvl w:ilvl="8" w:tplc="4E940B70">
      <w:numFmt w:val="bullet"/>
      <w:lvlText w:val="•"/>
      <w:lvlJc w:val="left"/>
      <w:pPr>
        <w:ind w:left="8085" w:hanging="360"/>
      </w:pPr>
      <w:rPr>
        <w:rFonts w:hint="default"/>
        <w:lang w:val="hu-HU" w:eastAsia="en-US" w:bidi="ar-SA"/>
      </w:rPr>
    </w:lvl>
  </w:abstractNum>
  <w:abstractNum w:abstractNumId="8">
    <w:nsid w:val="49B61877"/>
    <w:multiLevelType w:val="hybridMultilevel"/>
    <w:tmpl w:val="701AF0F4"/>
    <w:lvl w:ilvl="0" w:tplc="478AFA62">
      <w:numFmt w:val="bullet"/>
      <w:lvlText w:val="-"/>
      <w:lvlJc w:val="left"/>
      <w:pPr>
        <w:ind w:left="1676" w:hanging="360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2EE69058">
      <w:numFmt w:val="bullet"/>
      <w:lvlText w:val="•"/>
      <w:lvlJc w:val="left"/>
      <w:pPr>
        <w:ind w:left="2480" w:hanging="360"/>
      </w:pPr>
      <w:rPr>
        <w:rFonts w:hint="default"/>
        <w:lang w:val="hu-HU" w:eastAsia="en-US" w:bidi="ar-SA"/>
      </w:rPr>
    </w:lvl>
    <w:lvl w:ilvl="2" w:tplc="ED80D78E">
      <w:numFmt w:val="bullet"/>
      <w:lvlText w:val="•"/>
      <w:lvlJc w:val="left"/>
      <w:pPr>
        <w:ind w:left="3281" w:hanging="360"/>
      </w:pPr>
      <w:rPr>
        <w:rFonts w:hint="default"/>
        <w:lang w:val="hu-HU" w:eastAsia="en-US" w:bidi="ar-SA"/>
      </w:rPr>
    </w:lvl>
    <w:lvl w:ilvl="3" w:tplc="210C340E">
      <w:numFmt w:val="bullet"/>
      <w:lvlText w:val="•"/>
      <w:lvlJc w:val="left"/>
      <w:pPr>
        <w:ind w:left="4081" w:hanging="360"/>
      </w:pPr>
      <w:rPr>
        <w:rFonts w:hint="default"/>
        <w:lang w:val="hu-HU" w:eastAsia="en-US" w:bidi="ar-SA"/>
      </w:rPr>
    </w:lvl>
    <w:lvl w:ilvl="4" w:tplc="65A4E080">
      <w:numFmt w:val="bullet"/>
      <w:lvlText w:val="•"/>
      <w:lvlJc w:val="left"/>
      <w:pPr>
        <w:ind w:left="4882" w:hanging="360"/>
      </w:pPr>
      <w:rPr>
        <w:rFonts w:hint="default"/>
        <w:lang w:val="hu-HU" w:eastAsia="en-US" w:bidi="ar-SA"/>
      </w:rPr>
    </w:lvl>
    <w:lvl w:ilvl="5" w:tplc="48845F78">
      <w:numFmt w:val="bullet"/>
      <w:lvlText w:val="•"/>
      <w:lvlJc w:val="left"/>
      <w:pPr>
        <w:ind w:left="5683" w:hanging="360"/>
      </w:pPr>
      <w:rPr>
        <w:rFonts w:hint="default"/>
        <w:lang w:val="hu-HU" w:eastAsia="en-US" w:bidi="ar-SA"/>
      </w:rPr>
    </w:lvl>
    <w:lvl w:ilvl="6" w:tplc="DC46E342">
      <w:numFmt w:val="bullet"/>
      <w:lvlText w:val="•"/>
      <w:lvlJc w:val="left"/>
      <w:pPr>
        <w:ind w:left="6483" w:hanging="360"/>
      </w:pPr>
      <w:rPr>
        <w:rFonts w:hint="default"/>
        <w:lang w:val="hu-HU" w:eastAsia="en-US" w:bidi="ar-SA"/>
      </w:rPr>
    </w:lvl>
    <w:lvl w:ilvl="7" w:tplc="F67CBD16">
      <w:numFmt w:val="bullet"/>
      <w:lvlText w:val="•"/>
      <w:lvlJc w:val="left"/>
      <w:pPr>
        <w:ind w:left="7284" w:hanging="360"/>
      </w:pPr>
      <w:rPr>
        <w:rFonts w:hint="default"/>
        <w:lang w:val="hu-HU" w:eastAsia="en-US" w:bidi="ar-SA"/>
      </w:rPr>
    </w:lvl>
    <w:lvl w:ilvl="8" w:tplc="A70E7704">
      <w:numFmt w:val="bullet"/>
      <w:lvlText w:val="•"/>
      <w:lvlJc w:val="left"/>
      <w:pPr>
        <w:ind w:left="8085" w:hanging="360"/>
      </w:pPr>
      <w:rPr>
        <w:rFonts w:hint="default"/>
        <w:lang w:val="hu-HU" w:eastAsia="en-US" w:bidi="ar-SA"/>
      </w:rPr>
    </w:lvl>
  </w:abstractNum>
  <w:abstractNum w:abstractNumId="9">
    <w:nsid w:val="4AB12DED"/>
    <w:multiLevelType w:val="hybridMultilevel"/>
    <w:tmpl w:val="156C4BBE"/>
    <w:lvl w:ilvl="0" w:tplc="143C9F42">
      <w:start w:val="5"/>
      <w:numFmt w:val="decimal"/>
      <w:lvlText w:val="%1."/>
      <w:lvlJc w:val="left"/>
      <w:pPr>
        <w:ind w:left="3596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u-HU" w:eastAsia="en-US" w:bidi="ar-SA"/>
      </w:rPr>
    </w:lvl>
    <w:lvl w:ilvl="1" w:tplc="4C1AF4FC">
      <w:numFmt w:val="bullet"/>
      <w:lvlText w:val="•"/>
      <w:lvlJc w:val="left"/>
      <w:pPr>
        <w:ind w:left="4208" w:hanging="240"/>
      </w:pPr>
      <w:rPr>
        <w:rFonts w:hint="default"/>
        <w:lang w:val="hu-HU" w:eastAsia="en-US" w:bidi="ar-SA"/>
      </w:rPr>
    </w:lvl>
    <w:lvl w:ilvl="2" w:tplc="E94E0C9A">
      <w:numFmt w:val="bullet"/>
      <w:lvlText w:val="•"/>
      <w:lvlJc w:val="left"/>
      <w:pPr>
        <w:ind w:left="4817" w:hanging="240"/>
      </w:pPr>
      <w:rPr>
        <w:rFonts w:hint="default"/>
        <w:lang w:val="hu-HU" w:eastAsia="en-US" w:bidi="ar-SA"/>
      </w:rPr>
    </w:lvl>
    <w:lvl w:ilvl="3" w:tplc="E2F6BC54">
      <w:numFmt w:val="bullet"/>
      <w:lvlText w:val="•"/>
      <w:lvlJc w:val="left"/>
      <w:pPr>
        <w:ind w:left="5425" w:hanging="240"/>
      </w:pPr>
      <w:rPr>
        <w:rFonts w:hint="default"/>
        <w:lang w:val="hu-HU" w:eastAsia="en-US" w:bidi="ar-SA"/>
      </w:rPr>
    </w:lvl>
    <w:lvl w:ilvl="4" w:tplc="57086682">
      <w:numFmt w:val="bullet"/>
      <w:lvlText w:val="•"/>
      <w:lvlJc w:val="left"/>
      <w:pPr>
        <w:ind w:left="6034" w:hanging="240"/>
      </w:pPr>
      <w:rPr>
        <w:rFonts w:hint="default"/>
        <w:lang w:val="hu-HU" w:eastAsia="en-US" w:bidi="ar-SA"/>
      </w:rPr>
    </w:lvl>
    <w:lvl w:ilvl="5" w:tplc="05F03BB2">
      <w:numFmt w:val="bullet"/>
      <w:lvlText w:val="•"/>
      <w:lvlJc w:val="left"/>
      <w:pPr>
        <w:ind w:left="6643" w:hanging="240"/>
      </w:pPr>
      <w:rPr>
        <w:rFonts w:hint="default"/>
        <w:lang w:val="hu-HU" w:eastAsia="en-US" w:bidi="ar-SA"/>
      </w:rPr>
    </w:lvl>
    <w:lvl w:ilvl="6" w:tplc="998C3CDC">
      <w:numFmt w:val="bullet"/>
      <w:lvlText w:val="•"/>
      <w:lvlJc w:val="left"/>
      <w:pPr>
        <w:ind w:left="7251" w:hanging="240"/>
      </w:pPr>
      <w:rPr>
        <w:rFonts w:hint="default"/>
        <w:lang w:val="hu-HU" w:eastAsia="en-US" w:bidi="ar-SA"/>
      </w:rPr>
    </w:lvl>
    <w:lvl w:ilvl="7" w:tplc="26C01180">
      <w:numFmt w:val="bullet"/>
      <w:lvlText w:val="•"/>
      <w:lvlJc w:val="left"/>
      <w:pPr>
        <w:ind w:left="7860" w:hanging="240"/>
      </w:pPr>
      <w:rPr>
        <w:rFonts w:hint="default"/>
        <w:lang w:val="hu-HU" w:eastAsia="en-US" w:bidi="ar-SA"/>
      </w:rPr>
    </w:lvl>
    <w:lvl w:ilvl="8" w:tplc="BC02462E">
      <w:numFmt w:val="bullet"/>
      <w:lvlText w:val="•"/>
      <w:lvlJc w:val="left"/>
      <w:pPr>
        <w:ind w:left="8469" w:hanging="240"/>
      </w:pPr>
      <w:rPr>
        <w:rFonts w:hint="default"/>
        <w:lang w:val="hu-HU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4"/>
    <w:rsid w:val="007B1A47"/>
    <w:rsid w:val="00975F58"/>
    <w:rsid w:val="00AC63C0"/>
    <w:rsid w:val="00AC7402"/>
    <w:rsid w:val="00B335BE"/>
    <w:rsid w:val="00B65E1A"/>
    <w:rsid w:val="00F0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192D8-8E56-4F14-B9EC-5D962670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F05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link w:val="Cmsor1Char"/>
    <w:uiPriority w:val="1"/>
    <w:qFormat/>
    <w:rsid w:val="00F05644"/>
    <w:pPr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0564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56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F05644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F05644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1"/>
    <w:qFormat/>
    <w:rsid w:val="00F05644"/>
    <w:pPr>
      <w:ind w:left="236"/>
    </w:pPr>
  </w:style>
  <w:style w:type="paragraph" w:customStyle="1" w:styleId="TableParagraph">
    <w:name w:val="Table Paragraph"/>
    <w:basedOn w:val="Norml"/>
    <w:uiPriority w:val="1"/>
    <w:qFormat/>
    <w:rsid w:val="00F05644"/>
    <w:pPr>
      <w:ind w:left="854"/>
    </w:pPr>
    <w:rPr>
      <w:rFonts w:ascii="Calibri" w:eastAsia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E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E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osag.hu/ugyfelkapcsolati-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i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tvedelem@zuglo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zuglo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atvedelem@zugl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1107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Berényi Mariann</dc:creator>
  <cp:keywords/>
  <dc:description/>
  <cp:lastModifiedBy>Berényi Mariann</cp:lastModifiedBy>
  <cp:revision>6</cp:revision>
  <cp:lastPrinted>2023-05-17T09:07:00Z</cp:lastPrinted>
  <dcterms:created xsi:type="dcterms:W3CDTF">2023-03-30T08:44:00Z</dcterms:created>
  <dcterms:modified xsi:type="dcterms:W3CDTF">2023-05-17T09:07:00Z</dcterms:modified>
</cp:coreProperties>
</file>